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89B" w:rsidRPr="00E52FCF" w:rsidRDefault="00E52FCF" w:rsidP="00E52FCF">
      <w:pPr>
        <w:jc w:val="center"/>
        <w:rPr>
          <w:rFonts w:asciiTheme="majorHAnsi" w:hAnsiTheme="majorHAnsi" w:cs="Andalus"/>
          <w:b/>
          <w:i/>
          <w:color w:val="948A54" w:themeColor="background2" w:themeShade="80"/>
          <w:sz w:val="40"/>
          <w:szCs w:val="40"/>
        </w:rPr>
      </w:pPr>
      <w:r w:rsidRPr="00E52FCF">
        <w:rPr>
          <w:rFonts w:asciiTheme="majorHAnsi" w:hAnsiTheme="majorHAnsi" w:cs="Andalus"/>
          <w:b/>
          <w:i/>
          <w:color w:val="948A54" w:themeColor="background2" w:themeShade="80"/>
          <w:sz w:val="40"/>
          <w:szCs w:val="40"/>
        </w:rPr>
        <w:t>E</w:t>
      </w:r>
      <w:r w:rsidRPr="00E52FCF">
        <w:rPr>
          <w:rFonts w:asciiTheme="majorHAnsi" w:hAnsiTheme="majorHAnsi" w:cs="Andalus"/>
          <w:b/>
          <w:i/>
          <w:color w:val="92D050"/>
          <w:sz w:val="40"/>
          <w:szCs w:val="40"/>
        </w:rPr>
        <w:t>C</w:t>
      </w:r>
      <w:r w:rsidRPr="00E52FCF">
        <w:rPr>
          <w:rFonts w:asciiTheme="majorHAnsi" w:hAnsiTheme="majorHAnsi" w:cs="Andalus"/>
          <w:b/>
          <w:i/>
          <w:color w:val="4F6228" w:themeColor="accent3" w:themeShade="80"/>
          <w:sz w:val="40"/>
          <w:szCs w:val="40"/>
        </w:rPr>
        <w:t>O</w:t>
      </w:r>
      <w:r w:rsidRPr="00E52FCF">
        <w:rPr>
          <w:rFonts w:asciiTheme="majorHAnsi" w:hAnsiTheme="majorHAnsi" w:cs="Andalus"/>
          <w:b/>
          <w:i/>
          <w:color w:val="948A54" w:themeColor="background2" w:themeShade="80"/>
          <w:sz w:val="40"/>
          <w:szCs w:val="40"/>
        </w:rPr>
        <w:t>-</w:t>
      </w:r>
      <w:r w:rsidRPr="00E52FCF">
        <w:rPr>
          <w:rFonts w:asciiTheme="majorHAnsi" w:hAnsiTheme="majorHAnsi" w:cs="Andalus"/>
          <w:b/>
          <w:i/>
          <w:color w:val="A6A6A6" w:themeColor="background1" w:themeShade="A6"/>
          <w:sz w:val="40"/>
          <w:szCs w:val="40"/>
        </w:rPr>
        <w:t>E</w:t>
      </w:r>
      <w:r w:rsidRPr="00E52FCF">
        <w:rPr>
          <w:rFonts w:asciiTheme="majorHAnsi" w:hAnsiTheme="majorHAnsi" w:cs="Andalus"/>
          <w:b/>
          <w:i/>
          <w:color w:val="9BBB59" w:themeColor="accent3"/>
          <w:sz w:val="40"/>
          <w:szCs w:val="40"/>
        </w:rPr>
        <w:t>M</w:t>
      </w:r>
      <w:r w:rsidRPr="00E52FCF">
        <w:rPr>
          <w:rFonts w:asciiTheme="majorHAnsi" w:hAnsiTheme="majorHAnsi" w:cs="Andalus"/>
          <w:b/>
          <w:i/>
          <w:color w:val="C2D69B" w:themeColor="accent3" w:themeTint="99"/>
          <w:sz w:val="40"/>
          <w:szCs w:val="40"/>
        </w:rPr>
        <w:t>E</w:t>
      </w:r>
      <w:r w:rsidRPr="00E52FCF">
        <w:rPr>
          <w:rFonts w:asciiTheme="majorHAnsi" w:hAnsiTheme="majorHAnsi" w:cs="Andalus"/>
          <w:b/>
          <w:i/>
          <w:color w:val="00B050"/>
          <w:sz w:val="40"/>
          <w:szCs w:val="40"/>
        </w:rPr>
        <w:t>N</w:t>
      </w:r>
      <w:r w:rsidRPr="00E52FCF">
        <w:rPr>
          <w:rFonts w:asciiTheme="majorHAnsi" w:hAnsiTheme="majorHAnsi" w:cs="Andalus"/>
          <w:b/>
          <w:i/>
          <w:color w:val="4A442A" w:themeColor="background2" w:themeShade="40"/>
          <w:sz w:val="40"/>
          <w:szCs w:val="40"/>
        </w:rPr>
        <w:t>T</w:t>
      </w:r>
      <w:r w:rsidRPr="00E52FCF">
        <w:rPr>
          <w:rFonts w:asciiTheme="majorHAnsi" w:hAnsiTheme="majorHAnsi" w:cs="Andalus"/>
          <w:b/>
          <w:i/>
          <w:color w:val="1D1B11" w:themeColor="background2" w:themeShade="1A"/>
          <w:sz w:val="40"/>
          <w:szCs w:val="40"/>
        </w:rPr>
        <w:t>A</w:t>
      </w:r>
      <w:r w:rsidRPr="00E52FCF">
        <w:rPr>
          <w:rFonts w:asciiTheme="majorHAnsi" w:hAnsiTheme="majorHAnsi" w:cs="Andalus"/>
          <w:b/>
          <w:i/>
          <w:color w:val="948A54" w:themeColor="background2" w:themeShade="80"/>
          <w:sz w:val="40"/>
          <w:szCs w:val="40"/>
        </w:rPr>
        <w:t>S</w:t>
      </w:r>
      <w:r w:rsidR="0085051B">
        <w:rPr>
          <w:rFonts w:asciiTheme="majorHAnsi" w:hAnsiTheme="majorHAnsi" w:cs="Andalus"/>
          <w:b/>
          <w:i/>
          <w:color w:val="948A54" w:themeColor="background2" w:themeShade="80"/>
          <w:sz w:val="40"/>
          <w:szCs w:val="40"/>
        </w:rPr>
        <w:t xml:space="preserve"> </w:t>
      </w:r>
    </w:p>
    <w:p w:rsidR="00E52FCF" w:rsidRPr="00E52FCF" w:rsidRDefault="00E52FCF" w:rsidP="00E52FCF">
      <w:pPr>
        <w:jc w:val="center"/>
        <w:rPr>
          <w:rFonts w:ascii="Andalus" w:hAnsi="Andalus" w:cs="Andalus"/>
          <w:b/>
          <w:i/>
          <w:color w:val="FFFF00"/>
          <w:sz w:val="40"/>
          <w:szCs w:val="40"/>
        </w:rPr>
      </w:pPr>
    </w:p>
    <w:p w:rsidR="00E52FCF" w:rsidRPr="0085051B" w:rsidRDefault="0085051B" w:rsidP="00E52FCF">
      <w:pPr>
        <w:rPr>
          <w:rFonts w:ascii="Arial" w:hAnsi="Arial" w:cs="Arial"/>
          <w:b/>
          <w:color w:val="4F81BD" w:themeColor="accent1"/>
          <w:sz w:val="32"/>
          <w:szCs w:val="32"/>
        </w:rPr>
      </w:pPr>
      <w:r w:rsidRPr="0085051B">
        <w:rPr>
          <w:rFonts w:ascii="Arial" w:hAnsi="Arial" w:cs="Arial"/>
          <w:b/>
          <w:color w:val="4F81BD" w:themeColor="accent1"/>
          <w:sz w:val="32"/>
          <w:szCs w:val="32"/>
        </w:rPr>
        <w:t>Primavera/v</w:t>
      </w:r>
      <w:r w:rsidR="00E52FCF" w:rsidRPr="0085051B">
        <w:rPr>
          <w:rFonts w:ascii="Arial" w:hAnsi="Arial" w:cs="Arial"/>
          <w:b/>
          <w:color w:val="4F81BD" w:themeColor="accent1"/>
          <w:sz w:val="32"/>
          <w:szCs w:val="32"/>
        </w:rPr>
        <w:t xml:space="preserve">erão: </w:t>
      </w:r>
    </w:p>
    <w:p w:rsidR="00E52FCF" w:rsidRPr="0085051B" w:rsidRDefault="00EF0241" w:rsidP="00E52FCF">
      <w:pPr>
        <w:rPr>
          <w:rFonts w:ascii="Arial" w:hAnsi="Arial" w:cs="Arial"/>
          <w:color w:val="000000" w:themeColor="text1"/>
          <w:sz w:val="28"/>
          <w:szCs w:val="28"/>
        </w:rPr>
      </w:pPr>
      <w:r>
        <w:rPr>
          <w:rFonts w:ascii="Arial" w:hAnsi="Arial" w:cs="Arial"/>
          <w:color w:val="000000" w:themeColor="text1"/>
          <w:sz w:val="28"/>
          <w:szCs w:val="28"/>
        </w:rPr>
        <w:t>-</w:t>
      </w:r>
      <w:r w:rsidR="00E52FCF" w:rsidRPr="0085051B">
        <w:rPr>
          <w:rFonts w:ascii="Arial" w:hAnsi="Arial" w:cs="Arial"/>
          <w:color w:val="000000" w:themeColor="text1"/>
          <w:sz w:val="28"/>
          <w:szCs w:val="28"/>
        </w:rPr>
        <w:t>Creme de legumes;</w:t>
      </w:r>
    </w:p>
    <w:p w:rsidR="00E52FCF" w:rsidRPr="0085051B" w:rsidRDefault="00EF0241" w:rsidP="00E52FCF">
      <w:pPr>
        <w:rPr>
          <w:rFonts w:ascii="Arial" w:hAnsi="Arial" w:cs="Arial"/>
          <w:color w:val="000000" w:themeColor="text1"/>
          <w:sz w:val="28"/>
          <w:szCs w:val="28"/>
        </w:rPr>
      </w:pPr>
      <w:r>
        <w:rPr>
          <w:rFonts w:ascii="Arial" w:hAnsi="Arial" w:cs="Arial"/>
          <w:color w:val="000000" w:themeColor="text1"/>
          <w:sz w:val="28"/>
          <w:szCs w:val="28"/>
        </w:rPr>
        <w:t>-Bife</w:t>
      </w:r>
      <w:r w:rsidR="00E52FCF" w:rsidRPr="0085051B">
        <w:rPr>
          <w:rFonts w:ascii="Arial" w:hAnsi="Arial" w:cs="Arial"/>
          <w:color w:val="000000" w:themeColor="text1"/>
          <w:sz w:val="28"/>
          <w:szCs w:val="28"/>
        </w:rPr>
        <w:t xml:space="preserve"> de frango com arroz e salada;</w:t>
      </w:r>
    </w:p>
    <w:p w:rsidR="00E52FCF" w:rsidRPr="0085051B" w:rsidRDefault="00E52FCF" w:rsidP="00E52FCF">
      <w:pPr>
        <w:rPr>
          <w:rFonts w:ascii="Arial" w:hAnsi="Arial" w:cs="Arial"/>
          <w:color w:val="000000" w:themeColor="text1"/>
          <w:sz w:val="28"/>
          <w:szCs w:val="28"/>
        </w:rPr>
      </w:pPr>
      <w:r w:rsidRPr="0085051B">
        <w:rPr>
          <w:rFonts w:ascii="Arial" w:hAnsi="Arial" w:cs="Arial"/>
          <w:color w:val="000000" w:themeColor="text1"/>
          <w:sz w:val="28"/>
          <w:szCs w:val="28"/>
        </w:rPr>
        <w:t>-Salada de fruta</w:t>
      </w:r>
      <w:r w:rsidR="00EF0241">
        <w:rPr>
          <w:rFonts w:ascii="Arial" w:hAnsi="Arial" w:cs="Arial"/>
          <w:color w:val="000000" w:themeColor="text1"/>
          <w:sz w:val="28"/>
          <w:szCs w:val="28"/>
        </w:rPr>
        <w:t xml:space="preserve"> com fruta da época</w:t>
      </w:r>
      <w:r w:rsidRPr="0085051B">
        <w:rPr>
          <w:rFonts w:ascii="Arial" w:hAnsi="Arial" w:cs="Arial"/>
          <w:color w:val="000000" w:themeColor="text1"/>
          <w:sz w:val="28"/>
          <w:szCs w:val="28"/>
        </w:rPr>
        <w:t>;</w:t>
      </w:r>
    </w:p>
    <w:p w:rsidR="00E52FCF" w:rsidRPr="0085051B" w:rsidRDefault="00E52FCF" w:rsidP="00E52FCF">
      <w:pPr>
        <w:rPr>
          <w:rFonts w:ascii="Arial" w:hAnsi="Arial" w:cs="Arial"/>
          <w:color w:val="000000" w:themeColor="text1"/>
          <w:sz w:val="28"/>
          <w:szCs w:val="28"/>
        </w:rPr>
      </w:pPr>
      <w:r w:rsidRPr="0085051B">
        <w:rPr>
          <w:rFonts w:ascii="Arial" w:hAnsi="Arial" w:cs="Arial"/>
          <w:color w:val="000000" w:themeColor="text1"/>
          <w:sz w:val="28"/>
          <w:szCs w:val="28"/>
        </w:rPr>
        <w:t>-Limonada.</w:t>
      </w:r>
    </w:p>
    <w:p w:rsidR="00E52FCF" w:rsidRPr="0085051B" w:rsidRDefault="00E52FCF" w:rsidP="00E52FCF">
      <w:pPr>
        <w:rPr>
          <w:rFonts w:ascii="Arial" w:hAnsi="Arial" w:cs="Arial"/>
          <w:color w:val="D7BE29"/>
          <w:sz w:val="32"/>
          <w:szCs w:val="32"/>
        </w:rPr>
      </w:pPr>
    </w:p>
    <w:p w:rsidR="00E52FCF" w:rsidRPr="0085051B" w:rsidRDefault="0085051B" w:rsidP="00E52FCF">
      <w:pPr>
        <w:rPr>
          <w:rFonts w:ascii="Arial" w:hAnsi="Arial" w:cs="Arial"/>
          <w:b/>
          <w:color w:val="4F81BD" w:themeColor="accent1"/>
          <w:sz w:val="32"/>
          <w:szCs w:val="32"/>
        </w:rPr>
      </w:pPr>
      <w:r w:rsidRPr="0085051B">
        <w:rPr>
          <w:rFonts w:ascii="Arial" w:hAnsi="Arial" w:cs="Arial"/>
          <w:b/>
          <w:color w:val="4F81BD" w:themeColor="accent1"/>
          <w:sz w:val="32"/>
          <w:szCs w:val="32"/>
        </w:rPr>
        <w:t>O</w:t>
      </w:r>
      <w:r w:rsidR="00E52FCF" w:rsidRPr="0085051B">
        <w:rPr>
          <w:rFonts w:ascii="Arial" w:hAnsi="Arial" w:cs="Arial"/>
          <w:b/>
          <w:color w:val="4F81BD" w:themeColor="accent1"/>
          <w:sz w:val="32"/>
          <w:szCs w:val="32"/>
        </w:rPr>
        <w:t>utono/inverno:</w:t>
      </w:r>
    </w:p>
    <w:p w:rsidR="00E52FCF" w:rsidRPr="0085051B" w:rsidRDefault="00E52FCF" w:rsidP="00E52FCF">
      <w:pPr>
        <w:rPr>
          <w:rFonts w:ascii="Arial" w:hAnsi="Arial" w:cs="Arial"/>
          <w:color w:val="000000" w:themeColor="text1"/>
          <w:sz w:val="28"/>
          <w:szCs w:val="28"/>
        </w:rPr>
      </w:pPr>
      <w:r w:rsidRPr="0085051B">
        <w:rPr>
          <w:rFonts w:ascii="Arial" w:hAnsi="Arial" w:cs="Arial"/>
          <w:color w:val="000000" w:themeColor="text1"/>
          <w:sz w:val="28"/>
          <w:szCs w:val="28"/>
        </w:rPr>
        <w:t>-Sopa de repolho;</w:t>
      </w:r>
    </w:p>
    <w:p w:rsidR="00E52FCF" w:rsidRPr="0085051B" w:rsidRDefault="00E52FCF" w:rsidP="00E52FCF">
      <w:pPr>
        <w:rPr>
          <w:rFonts w:ascii="Arial" w:hAnsi="Arial" w:cs="Arial"/>
          <w:color w:val="000000" w:themeColor="text1"/>
          <w:sz w:val="28"/>
          <w:szCs w:val="28"/>
        </w:rPr>
      </w:pPr>
      <w:r w:rsidRPr="0085051B">
        <w:rPr>
          <w:rFonts w:ascii="Arial" w:hAnsi="Arial" w:cs="Arial"/>
          <w:color w:val="000000" w:themeColor="text1"/>
          <w:sz w:val="28"/>
          <w:szCs w:val="28"/>
        </w:rPr>
        <w:t>-Feijoada portuguesa;</w:t>
      </w:r>
    </w:p>
    <w:p w:rsidR="00E52FCF" w:rsidRPr="0085051B" w:rsidRDefault="00EF0241" w:rsidP="00E52FCF">
      <w:pPr>
        <w:rPr>
          <w:rFonts w:ascii="Arial" w:hAnsi="Arial" w:cs="Arial"/>
          <w:color w:val="000000" w:themeColor="text1"/>
          <w:sz w:val="28"/>
          <w:szCs w:val="28"/>
        </w:rPr>
      </w:pPr>
      <w:r>
        <w:rPr>
          <w:rFonts w:ascii="Arial" w:hAnsi="Arial" w:cs="Arial"/>
          <w:color w:val="000000" w:themeColor="text1"/>
          <w:sz w:val="28"/>
          <w:szCs w:val="28"/>
        </w:rPr>
        <w:t>-Fruta</w:t>
      </w:r>
      <w:r w:rsidR="00E52FCF" w:rsidRPr="0085051B">
        <w:rPr>
          <w:rFonts w:ascii="Arial" w:hAnsi="Arial" w:cs="Arial"/>
          <w:color w:val="000000" w:themeColor="text1"/>
          <w:sz w:val="28"/>
          <w:szCs w:val="28"/>
        </w:rPr>
        <w:t xml:space="preserve"> da época</w:t>
      </w:r>
      <w:r>
        <w:rPr>
          <w:rFonts w:ascii="Arial" w:hAnsi="Arial" w:cs="Arial"/>
          <w:color w:val="000000" w:themeColor="text1"/>
          <w:sz w:val="28"/>
          <w:szCs w:val="28"/>
        </w:rPr>
        <w:t>. Ex. Dióspiro</w:t>
      </w:r>
      <w:r w:rsidR="00E52FCF" w:rsidRPr="0085051B">
        <w:rPr>
          <w:rFonts w:ascii="Arial" w:hAnsi="Arial" w:cs="Arial"/>
          <w:color w:val="000000" w:themeColor="text1"/>
          <w:sz w:val="28"/>
          <w:szCs w:val="28"/>
        </w:rPr>
        <w:t>;</w:t>
      </w:r>
    </w:p>
    <w:p w:rsidR="0085051B" w:rsidRDefault="0085051B" w:rsidP="00E52FCF">
      <w:pPr>
        <w:rPr>
          <w:rFonts w:ascii="Arial" w:hAnsi="Arial" w:cs="Arial"/>
          <w:color w:val="000000" w:themeColor="text1"/>
          <w:sz w:val="28"/>
          <w:szCs w:val="28"/>
        </w:rPr>
      </w:pPr>
      <w:r>
        <w:rPr>
          <w:rFonts w:ascii="Arial" w:hAnsi="Arial" w:cs="Arial"/>
          <w:color w:val="000000" w:themeColor="text1"/>
          <w:sz w:val="28"/>
          <w:szCs w:val="28"/>
        </w:rPr>
        <w:t>-Sumo de laranja natural.</w:t>
      </w:r>
    </w:p>
    <w:p w:rsidR="0085051B" w:rsidRDefault="0085051B" w:rsidP="00E52FCF">
      <w:pPr>
        <w:rPr>
          <w:rFonts w:ascii="Arial" w:hAnsi="Arial" w:cs="Arial"/>
          <w:color w:val="000000" w:themeColor="text1"/>
          <w:sz w:val="28"/>
          <w:szCs w:val="28"/>
        </w:rPr>
      </w:pPr>
    </w:p>
    <w:p w:rsidR="00CA5D1F" w:rsidRDefault="00CA5D1F" w:rsidP="00CA5D1F">
      <w:pPr>
        <w:pStyle w:val="PargrafodaLista"/>
        <w:numPr>
          <w:ilvl w:val="0"/>
          <w:numId w:val="2"/>
        </w:numPr>
        <w:rPr>
          <w:rFonts w:ascii="Arial" w:hAnsi="Arial" w:cs="Arial"/>
          <w:color w:val="000000" w:themeColor="text1"/>
          <w:sz w:val="28"/>
          <w:szCs w:val="28"/>
        </w:rPr>
      </w:pPr>
      <w:r>
        <w:rPr>
          <w:rFonts w:ascii="Arial" w:hAnsi="Arial" w:cs="Arial"/>
          <w:color w:val="000000" w:themeColor="text1"/>
          <w:sz w:val="28"/>
          <w:szCs w:val="28"/>
        </w:rPr>
        <w:t>Juntamo-nos em grupo e criamos duas refeições</w:t>
      </w:r>
      <w:r w:rsidR="00EF0241">
        <w:rPr>
          <w:rFonts w:ascii="Arial" w:hAnsi="Arial" w:cs="Arial"/>
          <w:color w:val="000000" w:themeColor="text1"/>
          <w:sz w:val="28"/>
          <w:szCs w:val="28"/>
        </w:rPr>
        <w:t xml:space="preserve"> sustentáveis e económicas</w:t>
      </w:r>
      <w:r>
        <w:rPr>
          <w:rFonts w:ascii="Arial" w:hAnsi="Arial" w:cs="Arial"/>
          <w:color w:val="000000" w:themeColor="text1"/>
          <w:sz w:val="28"/>
          <w:szCs w:val="28"/>
        </w:rPr>
        <w:t xml:space="preserve">. </w:t>
      </w:r>
    </w:p>
    <w:p w:rsidR="00C77D0D" w:rsidRDefault="00C77D0D" w:rsidP="00CA5D1F">
      <w:pPr>
        <w:pStyle w:val="PargrafodaLista"/>
        <w:numPr>
          <w:ilvl w:val="0"/>
          <w:numId w:val="2"/>
        </w:numPr>
        <w:rPr>
          <w:rFonts w:ascii="Arial" w:hAnsi="Arial" w:cs="Arial"/>
          <w:color w:val="000000" w:themeColor="text1"/>
          <w:sz w:val="28"/>
          <w:szCs w:val="28"/>
        </w:rPr>
      </w:pPr>
      <w:r w:rsidRPr="00C77D0D">
        <w:rPr>
          <w:rFonts w:ascii="Arial" w:hAnsi="Arial" w:cs="Arial"/>
          <w:color w:val="000000" w:themeColor="text1"/>
          <w:sz w:val="28"/>
          <w:szCs w:val="28"/>
        </w:rPr>
        <w:t xml:space="preserve">As ementas parecem-nos exequíveis, sensatas, equilibradas e de acordo com o gosto habitual da maioria das pessoas da região, o que as torna fáceis de ganhar adeptos. Elas incorporam alimentos dos diferentes setores da roda dos alimentos, com particular ênfase em alimentos de origem vegetal, quer através das frutas, quer através dos produtos hortícolas. Contudo, nas proporções de cada alimento, em caso de aplicação destas </w:t>
      </w:r>
      <w:proofErr w:type="gramStart"/>
      <w:r w:rsidRPr="00C77D0D">
        <w:rPr>
          <w:rFonts w:ascii="Arial" w:hAnsi="Arial" w:cs="Arial"/>
          <w:color w:val="000000" w:themeColor="text1"/>
          <w:sz w:val="28"/>
          <w:szCs w:val="28"/>
        </w:rPr>
        <w:t>ementas,  devem</w:t>
      </w:r>
      <w:proofErr w:type="gramEnd"/>
      <w:r w:rsidRPr="00C77D0D">
        <w:rPr>
          <w:rFonts w:ascii="Arial" w:hAnsi="Arial" w:cs="Arial"/>
          <w:color w:val="000000" w:themeColor="text1"/>
          <w:sz w:val="28"/>
          <w:szCs w:val="28"/>
        </w:rPr>
        <w:t xml:space="preserve"> ser tidos em conta as dimensões dos diferentes setores da roda.</w:t>
      </w:r>
    </w:p>
    <w:p w:rsidR="00CA5D1F" w:rsidRDefault="00CA5D1F" w:rsidP="00CA5D1F">
      <w:pPr>
        <w:pStyle w:val="PargrafodaLista"/>
        <w:numPr>
          <w:ilvl w:val="0"/>
          <w:numId w:val="2"/>
        </w:numPr>
        <w:rPr>
          <w:rFonts w:ascii="Arial" w:hAnsi="Arial" w:cs="Arial"/>
          <w:color w:val="000000" w:themeColor="text1"/>
          <w:sz w:val="28"/>
          <w:szCs w:val="28"/>
        </w:rPr>
      </w:pPr>
      <w:r>
        <w:rPr>
          <w:rFonts w:ascii="Arial" w:hAnsi="Arial" w:cs="Arial"/>
          <w:color w:val="000000" w:themeColor="text1"/>
          <w:sz w:val="28"/>
          <w:szCs w:val="28"/>
        </w:rPr>
        <w:t xml:space="preserve">A primeira refeição foi uma de primavera/verão e tentamos colocar nesta vários alimentos que se adequassem à altura do ano em questão, como frutas, legumes e salada provenientes </w:t>
      </w:r>
      <w:r>
        <w:rPr>
          <w:rFonts w:ascii="Arial" w:hAnsi="Arial" w:cs="Arial"/>
          <w:color w:val="000000" w:themeColor="text1"/>
          <w:sz w:val="28"/>
          <w:szCs w:val="28"/>
        </w:rPr>
        <w:lastRenderedPageBreak/>
        <w:t>da época mais quente. Para a bebida decidimos colocar limonada como uma bebida fresca visto que apesar de ser ecológica, é também muito saudável pois ajuda a digestão e reduz o risco de vários problemas de saúde.</w:t>
      </w:r>
    </w:p>
    <w:p w:rsidR="00CA5D1F" w:rsidRDefault="00CA5D1F" w:rsidP="00CA5D1F">
      <w:pPr>
        <w:pStyle w:val="PargrafodaLista"/>
        <w:numPr>
          <w:ilvl w:val="0"/>
          <w:numId w:val="2"/>
        </w:numPr>
        <w:rPr>
          <w:rFonts w:ascii="Arial" w:hAnsi="Arial" w:cs="Arial"/>
          <w:color w:val="000000" w:themeColor="text1"/>
          <w:sz w:val="28"/>
          <w:szCs w:val="28"/>
        </w:rPr>
      </w:pPr>
      <w:r>
        <w:rPr>
          <w:rFonts w:ascii="Arial" w:hAnsi="Arial" w:cs="Arial"/>
          <w:color w:val="000000" w:themeColor="text1"/>
          <w:sz w:val="28"/>
          <w:szCs w:val="28"/>
        </w:rPr>
        <w:t xml:space="preserve">Na segunda refeição (outono e inverno), apostámos na sopa de repolho visto que este último é bastante benéfico também para a saúde individual. Para a refeição principal, optámos por uma ementa típica e conhecida nacionalmente e tem </w:t>
      </w:r>
      <w:r w:rsidR="00EF0241">
        <w:rPr>
          <w:rFonts w:ascii="Arial" w:hAnsi="Arial" w:cs="Arial"/>
          <w:color w:val="000000" w:themeColor="text1"/>
          <w:sz w:val="28"/>
          <w:szCs w:val="28"/>
        </w:rPr>
        <w:t>alimentos de vário</w:t>
      </w:r>
      <w:r w:rsidR="009F0B07">
        <w:rPr>
          <w:rFonts w:ascii="Arial" w:hAnsi="Arial" w:cs="Arial"/>
          <w:color w:val="000000" w:themeColor="text1"/>
          <w:sz w:val="28"/>
          <w:szCs w:val="28"/>
        </w:rPr>
        <w:t>s</w:t>
      </w:r>
      <w:r w:rsidR="00EF0241">
        <w:rPr>
          <w:rFonts w:ascii="Arial" w:hAnsi="Arial" w:cs="Arial"/>
          <w:color w:val="000000" w:themeColor="text1"/>
          <w:sz w:val="28"/>
          <w:szCs w:val="28"/>
        </w:rPr>
        <w:t xml:space="preserve"> setores da roda dos alimentos, devendo haver algum cuidado na proporção feijão/carne. Como sobremesa, uma peça de fruta da época e que é muito habitual na nossa região. A bebida contém igualmente fruta, neste caso, laranja.</w:t>
      </w:r>
      <w:r w:rsidR="009F0B07">
        <w:rPr>
          <w:rFonts w:ascii="Arial" w:hAnsi="Arial" w:cs="Arial"/>
          <w:color w:val="000000" w:themeColor="text1"/>
          <w:sz w:val="28"/>
          <w:szCs w:val="28"/>
        </w:rPr>
        <w:t xml:space="preserve"> </w:t>
      </w:r>
    </w:p>
    <w:p w:rsidR="00C77D0D" w:rsidRDefault="00C77D0D" w:rsidP="00CA5D1F">
      <w:pPr>
        <w:pStyle w:val="PargrafodaLista"/>
        <w:numPr>
          <w:ilvl w:val="0"/>
          <w:numId w:val="2"/>
        </w:numPr>
        <w:rPr>
          <w:rFonts w:ascii="Arial" w:hAnsi="Arial" w:cs="Arial"/>
          <w:color w:val="000000" w:themeColor="text1"/>
          <w:sz w:val="28"/>
          <w:szCs w:val="28"/>
        </w:rPr>
      </w:pPr>
      <w:r w:rsidRPr="00C77D0D">
        <w:rPr>
          <w:rFonts w:ascii="Arial" w:hAnsi="Arial" w:cs="Arial"/>
          <w:color w:val="000000" w:themeColor="text1"/>
          <w:sz w:val="28"/>
          <w:szCs w:val="28"/>
        </w:rPr>
        <w:t>Quase todos estes alimentos são produzidos na comunidade, seja em pequenos quintais, seja em pequenas propriedades agrícolas, o que diminui a pegada ecológica e incentiva a comunidade a continuar a produzir estes alimentos</w:t>
      </w:r>
    </w:p>
    <w:p w:rsidR="009F0B07" w:rsidRDefault="009F0B07" w:rsidP="009F0B07">
      <w:pPr>
        <w:rPr>
          <w:rFonts w:ascii="Arial" w:hAnsi="Arial" w:cs="Arial"/>
          <w:color w:val="000000" w:themeColor="text1"/>
          <w:sz w:val="28"/>
          <w:szCs w:val="28"/>
        </w:rPr>
      </w:pPr>
    </w:p>
    <w:p w:rsidR="009F0B07" w:rsidRDefault="009F0B07" w:rsidP="009F0B07">
      <w:pPr>
        <w:rPr>
          <w:rFonts w:ascii="Arial" w:hAnsi="Arial" w:cs="Arial"/>
          <w:color w:val="000000" w:themeColor="text1"/>
          <w:sz w:val="28"/>
          <w:szCs w:val="28"/>
        </w:rPr>
      </w:pPr>
      <w:r>
        <w:rPr>
          <w:rFonts w:ascii="Arial" w:hAnsi="Arial" w:cs="Arial"/>
          <w:color w:val="000000" w:themeColor="text1"/>
          <w:sz w:val="28"/>
          <w:szCs w:val="28"/>
        </w:rPr>
        <w:t xml:space="preserve">Trabalho realizado </w:t>
      </w:r>
      <w:proofErr w:type="gramStart"/>
      <w:r>
        <w:rPr>
          <w:rFonts w:ascii="Arial" w:hAnsi="Arial" w:cs="Arial"/>
          <w:color w:val="000000" w:themeColor="text1"/>
          <w:sz w:val="28"/>
          <w:szCs w:val="28"/>
        </w:rPr>
        <w:t>por</w:t>
      </w:r>
      <w:proofErr w:type="gramEnd"/>
    </w:p>
    <w:p w:rsidR="009F0B07" w:rsidRDefault="009F0B07" w:rsidP="009F0B07">
      <w:pPr>
        <w:rPr>
          <w:rFonts w:ascii="Arial" w:hAnsi="Arial" w:cs="Arial"/>
          <w:color w:val="000000" w:themeColor="text1"/>
          <w:sz w:val="28"/>
          <w:szCs w:val="28"/>
        </w:rPr>
      </w:pPr>
      <w:r>
        <w:rPr>
          <w:rFonts w:ascii="Arial" w:hAnsi="Arial" w:cs="Arial"/>
          <w:color w:val="000000" w:themeColor="text1"/>
          <w:sz w:val="28"/>
          <w:szCs w:val="28"/>
        </w:rPr>
        <w:t>Bruna ferreira, n4</w:t>
      </w:r>
    </w:p>
    <w:p w:rsidR="009F0B07" w:rsidRDefault="009F0B07" w:rsidP="009F0B07">
      <w:pPr>
        <w:rPr>
          <w:rFonts w:ascii="Arial" w:hAnsi="Arial" w:cs="Arial"/>
          <w:color w:val="000000" w:themeColor="text1"/>
          <w:sz w:val="28"/>
          <w:szCs w:val="28"/>
        </w:rPr>
      </w:pPr>
      <w:r>
        <w:rPr>
          <w:rFonts w:ascii="Arial" w:hAnsi="Arial" w:cs="Arial"/>
          <w:color w:val="000000" w:themeColor="text1"/>
          <w:sz w:val="28"/>
          <w:szCs w:val="28"/>
        </w:rPr>
        <w:t>Salomé Rodrigues, n14</w:t>
      </w:r>
    </w:p>
    <w:p w:rsidR="009F0B07" w:rsidRDefault="009F0B07" w:rsidP="009F0B07">
      <w:pPr>
        <w:rPr>
          <w:rFonts w:ascii="Arial" w:hAnsi="Arial" w:cs="Arial"/>
          <w:color w:val="000000" w:themeColor="text1"/>
          <w:sz w:val="28"/>
          <w:szCs w:val="28"/>
        </w:rPr>
      </w:pPr>
      <w:r>
        <w:rPr>
          <w:rFonts w:ascii="Arial" w:hAnsi="Arial" w:cs="Arial"/>
          <w:color w:val="000000" w:themeColor="text1"/>
          <w:sz w:val="28"/>
          <w:szCs w:val="28"/>
        </w:rPr>
        <w:t>Luís Barros, n18</w:t>
      </w:r>
    </w:p>
    <w:p w:rsidR="009F0B07" w:rsidRPr="009F0B07" w:rsidRDefault="009F0B07" w:rsidP="009F0B07">
      <w:pPr>
        <w:rPr>
          <w:rFonts w:ascii="Arial" w:hAnsi="Arial" w:cs="Arial"/>
          <w:color w:val="000000" w:themeColor="text1"/>
          <w:sz w:val="28"/>
          <w:szCs w:val="28"/>
        </w:rPr>
      </w:pPr>
      <w:r>
        <w:rPr>
          <w:rFonts w:ascii="Arial" w:hAnsi="Arial" w:cs="Arial"/>
          <w:color w:val="000000" w:themeColor="text1"/>
          <w:sz w:val="28"/>
          <w:szCs w:val="28"/>
        </w:rPr>
        <w:t>Pedro Gonçalves, n19</w:t>
      </w:r>
      <w:bookmarkStart w:id="0" w:name="_GoBack"/>
      <w:bookmarkEnd w:id="0"/>
    </w:p>
    <w:p w:rsidR="00E52FCF" w:rsidRPr="0085051B" w:rsidRDefault="00E52FCF" w:rsidP="00E52FCF">
      <w:pPr>
        <w:rPr>
          <w:rFonts w:ascii="Arial" w:hAnsi="Arial" w:cs="Arial"/>
          <w:b/>
          <w:color w:val="000000" w:themeColor="text1"/>
          <w:sz w:val="40"/>
          <w:szCs w:val="40"/>
        </w:rPr>
      </w:pPr>
    </w:p>
    <w:sectPr w:rsidR="00E52FCF" w:rsidRPr="0085051B" w:rsidSect="00D32AB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B1F8D"/>
    <w:multiLevelType w:val="hybridMultilevel"/>
    <w:tmpl w:val="290AADF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69CE5E1A"/>
    <w:multiLevelType w:val="hybridMultilevel"/>
    <w:tmpl w:val="C26892BE"/>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2FCF"/>
    <w:rsid w:val="00306CDF"/>
    <w:rsid w:val="008007CB"/>
    <w:rsid w:val="0085051B"/>
    <w:rsid w:val="009F0B07"/>
    <w:rsid w:val="00C77D0D"/>
    <w:rsid w:val="00CA5D1F"/>
    <w:rsid w:val="00D32ABE"/>
    <w:rsid w:val="00DF289B"/>
    <w:rsid w:val="00E52FCF"/>
    <w:rsid w:val="00EF0241"/>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ABE"/>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505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5051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316</Words>
  <Characters>1708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Filipe</cp:lastModifiedBy>
  <cp:revision>2</cp:revision>
  <dcterms:created xsi:type="dcterms:W3CDTF">2016-02-29T17:42:00Z</dcterms:created>
  <dcterms:modified xsi:type="dcterms:W3CDTF">2016-02-29T17:42:00Z</dcterms:modified>
</cp:coreProperties>
</file>