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8C79" w14:textId="77777777" w:rsidR="007F2910" w:rsidRPr="007F2910" w:rsidRDefault="007F2910">
      <w:pPr>
        <w:rPr>
          <w:b/>
          <w:bCs/>
          <w:color w:val="FF0000"/>
          <w:sz w:val="32"/>
          <w:szCs w:val="32"/>
        </w:rPr>
      </w:pPr>
      <w:r w:rsidRPr="007F2910">
        <w:rPr>
          <w:b/>
          <w:bCs/>
          <w:color w:val="FF0000"/>
          <w:sz w:val="32"/>
          <w:szCs w:val="32"/>
        </w:rPr>
        <w:t>A viagem dos alimentos</w:t>
      </w:r>
    </w:p>
    <w:p w14:paraId="2E17ED5D" w14:textId="4999667C" w:rsidR="00F56E88" w:rsidRPr="007F2910" w:rsidRDefault="00BD25FE">
      <w:pPr>
        <w:rPr>
          <w:b/>
          <w:bCs/>
          <w:sz w:val="28"/>
          <w:szCs w:val="28"/>
        </w:rPr>
      </w:pPr>
      <w:r w:rsidRPr="007F2910">
        <w:rPr>
          <w:b/>
          <w:bCs/>
          <w:sz w:val="28"/>
          <w:szCs w:val="28"/>
        </w:rPr>
        <w:t>Um encontro inesperado</w:t>
      </w:r>
    </w:p>
    <w:p w14:paraId="42915F3C" w14:textId="5DFF5A69" w:rsidR="00BD25FE" w:rsidRDefault="00BD25FE"/>
    <w:p w14:paraId="283C5147" w14:textId="0929FA9F" w:rsidR="00BD25FE" w:rsidRPr="007F2910" w:rsidRDefault="00BD25FE" w:rsidP="007F291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F2910">
        <w:rPr>
          <w:rFonts w:ascii="Arial" w:hAnsi="Arial" w:cs="Arial"/>
          <w:sz w:val="28"/>
          <w:szCs w:val="28"/>
        </w:rPr>
        <w:t>Conta o encontro de dois alimentos que são de continentes diferentes e que por mero acaso se encontram.</w:t>
      </w:r>
    </w:p>
    <w:p w14:paraId="2E13D8CA" w14:textId="5D2DBC9A" w:rsidR="00BD25FE" w:rsidRPr="007F2910" w:rsidRDefault="00BD25FE" w:rsidP="007F291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F2910">
        <w:rPr>
          <w:rFonts w:ascii="Arial" w:hAnsi="Arial" w:cs="Arial"/>
          <w:sz w:val="28"/>
          <w:szCs w:val="28"/>
        </w:rPr>
        <w:t xml:space="preserve">Os frutos em questão, são a </w:t>
      </w:r>
      <w:proofErr w:type="spellStart"/>
      <w:r w:rsidRPr="007F2910">
        <w:rPr>
          <w:rFonts w:ascii="Arial" w:hAnsi="Arial" w:cs="Arial"/>
          <w:sz w:val="28"/>
          <w:szCs w:val="28"/>
        </w:rPr>
        <w:t>Pêra</w:t>
      </w:r>
      <w:proofErr w:type="spellEnd"/>
      <w:r w:rsidRPr="007F2910">
        <w:rPr>
          <w:rFonts w:ascii="Arial" w:hAnsi="Arial" w:cs="Arial"/>
          <w:sz w:val="28"/>
          <w:szCs w:val="28"/>
        </w:rPr>
        <w:t xml:space="preserve"> Rocha, do oeste de Portugal e a Jabuticaba do centro/sul do Brasil.</w:t>
      </w:r>
    </w:p>
    <w:p w14:paraId="36101FAB" w14:textId="3EA95B0E" w:rsidR="00BD25FE" w:rsidRPr="007F2910" w:rsidRDefault="00BD25FE" w:rsidP="007F291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F2910">
        <w:rPr>
          <w:rFonts w:ascii="Arial" w:hAnsi="Arial" w:cs="Arial"/>
          <w:sz w:val="28"/>
          <w:szCs w:val="28"/>
        </w:rPr>
        <w:t>Ambos argumentam que possuem vitaminas importantes e características especiais.</w:t>
      </w:r>
    </w:p>
    <w:p w14:paraId="3E00C471" w14:textId="08769620" w:rsidR="00BD25FE" w:rsidRDefault="00BD25FE" w:rsidP="007F291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7F2910">
        <w:rPr>
          <w:rFonts w:ascii="Arial" w:hAnsi="Arial" w:cs="Arial"/>
          <w:color w:val="333333"/>
          <w:sz w:val="28"/>
          <w:szCs w:val="28"/>
        </w:rPr>
        <w:t xml:space="preserve">Jabuticaba, </w:t>
      </w:r>
      <w:r w:rsidR="007F2910" w:rsidRPr="007F2910">
        <w:rPr>
          <w:rFonts w:ascii="Arial" w:hAnsi="Arial" w:cs="Arial"/>
          <w:color w:val="333333"/>
          <w:sz w:val="28"/>
          <w:szCs w:val="28"/>
        </w:rPr>
        <w:t xml:space="preserve">é uma </w:t>
      </w:r>
      <w:r w:rsidRPr="007F2910">
        <w:rPr>
          <w:rFonts w:ascii="Arial" w:hAnsi="Arial" w:cs="Arial"/>
          <w:color w:val="333333"/>
          <w:sz w:val="28"/>
          <w:szCs w:val="28"/>
        </w:rPr>
        <w:t>árv</w:t>
      </w:r>
      <w:r w:rsidRPr="007F2910">
        <w:rPr>
          <w:rFonts w:ascii="Arial" w:hAnsi="Arial" w:cs="Arial"/>
          <w:color w:val="333333"/>
          <w:sz w:val="28"/>
          <w:szCs w:val="28"/>
        </w:rPr>
        <w:t xml:space="preserve">ore </w:t>
      </w:r>
      <w:r w:rsidRPr="007F2910">
        <w:rPr>
          <w:rFonts w:ascii="Arial" w:hAnsi="Arial" w:cs="Arial"/>
          <w:color w:val="333333"/>
          <w:sz w:val="28"/>
          <w:szCs w:val="28"/>
        </w:rPr>
        <w:t>com</w:t>
      </w:r>
      <w:r w:rsidRPr="007F2910">
        <w:rPr>
          <w:rFonts w:ascii="Arial" w:hAnsi="Arial" w:cs="Arial"/>
          <w:color w:val="333333"/>
          <w:sz w:val="28"/>
          <w:szCs w:val="28"/>
        </w:rPr>
        <w:t xml:space="preserve"> altura entre 10 a 15 metros</w:t>
      </w:r>
      <w:r w:rsidR="007F2910" w:rsidRPr="007F2910">
        <w:rPr>
          <w:rFonts w:ascii="Arial" w:hAnsi="Arial" w:cs="Arial"/>
          <w:color w:val="333333"/>
          <w:sz w:val="28"/>
          <w:szCs w:val="28"/>
        </w:rPr>
        <w:t xml:space="preserve"> de </w:t>
      </w:r>
      <w:r w:rsidRPr="007F2910">
        <w:rPr>
          <w:rFonts w:ascii="Arial" w:hAnsi="Arial" w:cs="Arial"/>
          <w:color w:val="333333"/>
          <w:sz w:val="28"/>
          <w:szCs w:val="28"/>
        </w:rPr>
        <w:t>tronco liso</w:t>
      </w:r>
      <w:r w:rsidR="007F2910" w:rsidRPr="007F2910">
        <w:rPr>
          <w:rFonts w:ascii="Arial" w:hAnsi="Arial" w:cs="Arial"/>
          <w:color w:val="333333"/>
          <w:sz w:val="28"/>
          <w:szCs w:val="28"/>
        </w:rPr>
        <w:t>. Dá f</w:t>
      </w:r>
      <w:r w:rsidRPr="007F2910">
        <w:rPr>
          <w:rFonts w:ascii="Arial" w:hAnsi="Arial" w:cs="Arial"/>
          <w:color w:val="333333"/>
          <w:sz w:val="28"/>
          <w:szCs w:val="28"/>
        </w:rPr>
        <w:t>rutos pequenos, de casca negra e polpa branca</w:t>
      </w:r>
      <w:r w:rsidR="007F2910" w:rsidRPr="007F2910">
        <w:rPr>
          <w:rFonts w:ascii="Arial" w:hAnsi="Arial" w:cs="Arial"/>
          <w:color w:val="333333"/>
          <w:sz w:val="28"/>
          <w:szCs w:val="28"/>
        </w:rPr>
        <w:t>.</w:t>
      </w:r>
    </w:p>
    <w:p w14:paraId="4869F981" w14:textId="3A6292E4" w:rsidR="007F2910" w:rsidRPr="007F2910" w:rsidRDefault="007F2910" w:rsidP="007F291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Escolhi estes frutos porque são os meus preferidos. </w:t>
      </w:r>
    </w:p>
    <w:p w14:paraId="0216EC46" w14:textId="77777777" w:rsidR="00BD25FE" w:rsidRDefault="00BD25FE"/>
    <w:p w14:paraId="6367C7E5" w14:textId="77777777" w:rsidR="00BD25FE" w:rsidRDefault="00BD25FE"/>
    <w:sectPr w:rsidR="00BD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FE"/>
    <w:rsid w:val="007F2910"/>
    <w:rsid w:val="00BD25FE"/>
    <w:rsid w:val="00F56E88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AA8"/>
  <w15:chartTrackingRefBased/>
  <w15:docId w15:val="{EDEEEA4E-2DA3-4A0E-9AFC-F2035C7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Santos</dc:creator>
  <cp:keywords/>
  <dc:description/>
  <cp:lastModifiedBy>Ricardo Santos</cp:lastModifiedBy>
  <cp:revision>2</cp:revision>
  <dcterms:created xsi:type="dcterms:W3CDTF">2020-05-30T17:29:00Z</dcterms:created>
  <dcterms:modified xsi:type="dcterms:W3CDTF">2020-05-30T17:29:00Z</dcterms:modified>
</cp:coreProperties>
</file>