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0F55E" w14:textId="77777777" w:rsidR="00575E6E" w:rsidRDefault="00575E6E" w:rsidP="00575E6E">
      <w:pPr>
        <w:spacing w:line="360" w:lineRule="auto"/>
        <w:jc w:val="center"/>
        <w:rPr>
          <w:b/>
          <w:bCs/>
          <w:sz w:val="28"/>
          <w:szCs w:val="28"/>
        </w:rPr>
      </w:pPr>
    </w:p>
    <w:p w14:paraId="49E8C9EA" w14:textId="1B364D52" w:rsidR="00E449DF" w:rsidRPr="00B34AC7" w:rsidRDefault="00E449DF" w:rsidP="00575E6E">
      <w:pPr>
        <w:spacing w:line="360" w:lineRule="auto"/>
        <w:jc w:val="center"/>
        <w:rPr>
          <w:b/>
          <w:bCs/>
          <w:sz w:val="28"/>
          <w:szCs w:val="28"/>
        </w:rPr>
      </w:pPr>
      <w:r w:rsidRPr="00B34AC7">
        <w:rPr>
          <w:b/>
          <w:bCs/>
          <w:sz w:val="28"/>
          <w:szCs w:val="28"/>
        </w:rPr>
        <w:t xml:space="preserve">Memória descritiva da </w:t>
      </w:r>
      <w:r w:rsidR="00B34AC7" w:rsidRPr="00B34AC7">
        <w:rPr>
          <w:b/>
          <w:bCs/>
          <w:sz w:val="28"/>
          <w:szCs w:val="28"/>
        </w:rPr>
        <w:t>“H</w:t>
      </w:r>
      <w:r w:rsidRPr="00B34AC7">
        <w:rPr>
          <w:b/>
          <w:bCs/>
          <w:sz w:val="28"/>
          <w:szCs w:val="28"/>
        </w:rPr>
        <w:t xml:space="preserve">istória </w:t>
      </w:r>
      <w:r w:rsidR="00B34AC7" w:rsidRPr="00B34AC7">
        <w:rPr>
          <w:b/>
          <w:bCs/>
          <w:sz w:val="28"/>
          <w:szCs w:val="28"/>
        </w:rPr>
        <w:t>das maçãs”</w:t>
      </w:r>
    </w:p>
    <w:p w14:paraId="71613DF6" w14:textId="77B7FCD8" w:rsidR="006C56CC" w:rsidRDefault="006C56CC" w:rsidP="00575E6E">
      <w:pPr>
        <w:spacing w:line="360" w:lineRule="auto"/>
      </w:pPr>
    </w:p>
    <w:p w14:paraId="66FF071B" w14:textId="12F65579" w:rsidR="000E1F07" w:rsidRPr="00B34AC7" w:rsidRDefault="00B34AC7" w:rsidP="00575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575E6E">
        <w:rPr>
          <w:sz w:val="28"/>
          <w:szCs w:val="28"/>
        </w:rPr>
        <w:t xml:space="preserve">turma 1º A da Escola EB1/JI 195 </w:t>
      </w:r>
      <w:r>
        <w:rPr>
          <w:sz w:val="28"/>
          <w:szCs w:val="28"/>
        </w:rPr>
        <w:t>elabor</w:t>
      </w:r>
      <w:r w:rsidR="00575E6E">
        <w:rPr>
          <w:sz w:val="28"/>
          <w:szCs w:val="28"/>
        </w:rPr>
        <w:t>ou</w:t>
      </w:r>
      <w:r>
        <w:rPr>
          <w:sz w:val="28"/>
          <w:szCs w:val="28"/>
        </w:rPr>
        <w:t xml:space="preserve"> e</w:t>
      </w:r>
      <w:r w:rsidR="006C56CC" w:rsidRPr="00B34AC7">
        <w:rPr>
          <w:sz w:val="28"/>
          <w:szCs w:val="28"/>
        </w:rPr>
        <w:t xml:space="preserve">sta história no âmbito </w:t>
      </w:r>
      <w:r w:rsidRPr="00B34AC7">
        <w:rPr>
          <w:sz w:val="28"/>
          <w:szCs w:val="28"/>
        </w:rPr>
        <w:t xml:space="preserve">do projeto </w:t>
      </w:r>
      <w:proofErr w:type="spellStart"/>
      <w:r>
        <w:rPr>
          <w:sz w:val="28"/>
          <w:szCs w:val="28"/>
        </w:rPr>
        <w:t>Eco-Escolas</w:t>
      </w:r>
      <w:proofErr w:type="spellEnd"/>
      <w:r>
        <w:rPr>
          <w:sz w:val="28"/>
          <w:szCs w:val="28"/>
        </w:rPr>
        <w:t xml:space="preserve"> e</w:t>
      </w:r>
      <w:r w:rsidR="00575E6E">
        <w:rPr>
          <w:sz w:val="28"/>
          <w:szCs w:val="28"/>
        </w:rPr>
        <w:t xml:space="preserve"> </w:t>
      </w:r>
      <w:r w:rsidR="006C56CC" w:rsidRPr="00B34AC7">
        <w:rPr>
          <w:sz w:val="28"/>
          <w:szCs w:val="28"/>
        </w:rPr>
        <w:t>da Educação Ambiental</w:t>
      </w:r>
      <w:r w:rsidR="00575E6E">
        <w:rPr>
          <w:sz w:val="28"/>
          <w:szCs w:val="28"/>
        </w:rPr>
        <w:t xml:space="preserve"> desenvolvida ao longo do ano letivo. O tema desta história surgiu</w:t>
      </w:r>
      <w:r w:rsidR="006C56CC" w:rsidRPr="00B34AC7">
        <w:rPr>
          <w:sz w:val="28"/>
          <w:szCs w:val="28"/>
        </w:rPr>
        <w:t xml:space="preserve"> após </w:t>
      </w:r>
      <w:r w:rsidR="000E1F07" w:rsidRPr="00B34AC7">
        <w:rPr>
          <w:sz w:val="28"/>
          <w:szCs w:val="28"/>
        </w:rPr>
        <w:t>um</w:t>
      </w:r>
      <w:r w:rsidR="006C56CC" w:rsidRPr="00B34AC7">
        <w:rPr>
          <w:sz w:val="28"/>
          <w:szCs w:val="28"/>
        </w:rPr>
        <w:t>a visita de estudo</w:t>
      </w:r>
      <w:r w:rsidR="000E1F07" w:rsidRPr="00B34AC7">
        <w:rPr>
          <w:sz w:val="28"/>
          <w:szCs w:val="28"/>
        </w:rPr>
        <w:t xml:space="preserve"> </w:t>
      </w:r>
      <w:r w:rsidR="006C56CC" w:rsidRPr="00B34AC7">
        <w:rPr>
          <w:sz w:val="28"/>
          <w:szCs w:val="28"/>
        </w:rPr>
        <w:t xml:space="preserve">denominada “Agricultura Sustentável” à Quinta Pedagógica dos Olivais. O </w:t>
      </w:r>
      <w:r w:rsidR="00E449DF" w:rsidRPr="00B34AC7">
        <w:rPr>
          <w:sz w:val="28"/>
          <w:szCs w:val="28"/>
        </w:rPr>
        <w:t>alimento</w:t>
      </w:r>
      <w:r w:rsidR="006C56CC" w:rsidRPr="00B34AC7">
        <w:rPr>
          <w:sz w:val="28"/>
          <w:szCs w:val="28"/>
        </w:rPr>
        <w:t xml:space="preserve"> escolhido foi a maçã porque</w:t>
      </w:r>
      <w:r w:rsidR="00DE7E15" w:rsidRPr="00B34AC7">
        <w:rPr>
          <w:sz w:val="28"/>
          <w:szCs w:val="28"/>
        </w:rPr>
        <w:t>,</w:t>
      </w:r>
      <w:r w:rsidR="000E1F07" w:rsidRPr="00B34AC7">
        <w:rPr>
          <w:sz w:val="28"/>
          <w:szCs w:val="28"/>
        </w:rPr>
        <w:t xml:space="preserve"> </w:t>
      </w:r>
      <w:r w:rsidR="00DE7E15" w:rsidRPr="00B34AC7">
        <w:rPr>
          <w:sz w:val="28"/>
          <w:szCs w:val="28"/>
        </w:rPr>
        <w:t xml:space="preserve">entre vários alimentos, </w:t>
      </w:r>
      <w:r w:rsidR="006C56CC" w:rsidRPr="00B34AC7">
        <w:rPr>
          <w:sz w:val="28"/>
          <w:szCs w:val="28"/>
        </w:rPr>
        <w:t>a fruta</w:t>
      </w:r>
      <w:r w:rsidR="00DE7E15" w:rsidRPr="00B34AC7">
        <w:rPr>
          <w:sz w:val="28"/>
          <w:szCs w:val="28"/>
        </w:rPr>
        <w:t xml:space="preserve"> foi um tema</w:t>
      </w:r>
      <w:r w:rsidR="006C56CC" w:rsidRPr="00B34AC7">
        <w:rPr>
          <w:sz w:val="28"/>
          <w:szCs w:val="28"/>
        </w:rPr>
        <w:t xml:space="preserve"> explorad</w:t>
      </w:r>
      <w:r w:rsidR="00DE7E15" w:rsidRPr="00B34AC7">
        <w:rPr>
          <w:sz w:val="28"/>
          <w:szCs w:val="28"/>
        </w:rPr>
        <w:t>o</w:t>
      </w:r>
      <w:r w:rsidR="006C56CC" w:rsidRPr="00B34AC7">
        <w:rPr>
          <w:sz w:val="28"/>
          <w:szCs w:val="28"/>
        </w:rPr>
        <w:t xml:space="preserve"> em</w:t>
      </w:r>
      <w:r w:rsidR="000E1F07" w:rsidRPr="00B34AC7">
        <w:rPr>
          <w:sz w:val="28"/>
          <w:szCs w:val="28"/>
        </w:rPr>
        <w:t xml:space="preserve"> várias</w:t>
      </w:r>
      <w:r w:rsidR="006C56CC" w:rsidRPr="00B34AC7">
        <w:rPr>
          <w:sz w:val="28"/>
          <w:szCs w:val="28"/>
        </w:rPr>
        <w:t xml:space="preserve"> atividades </w:t>
      </w:r>
      <w:r w:rsidR="00DE7E15" w:rsidRPr="00B34AC7">
        <w:rPr>
          <w:sz w:val="28"/>
          <w:szCs w:val="28"/>
        </w:rPr>
        <w:t>em</w:t>
      </w:r>
      <w:r w:rsidR="006C56CC" w:rsidRPr="00B34AC7">
        <w:rPr>
          <w:sz w:val="28"/>
          <w:szCs w:val="28"/>
        </w:rPr>
        <w:t xml:space="preserve"> sala de aula.  </w:t>
      </w:r>
    </w:p>
    <w:p w14:paraId="53D64925" w14:textId="132BC815" w:rsidR="000E1F07" w:rsidRDefault="000E1F07" w:rsidP="00575E6E">
      <w:pPr>
        <w:spacing w:line="360" w:lineRule="auto"/>
        <w:ind w:firstLine="708"/>
        <w:jc w:val="both"/>
        <w:rPr>
          <w:sz w:val="28"/>
          <w:szCs w:val="28"/>
        </w:rPr>
      </w:pPr>
      <w:r w:rsidRPr="00B34AC7">
        <w:rPr>
          <w:sz w:val="28"/>
          <w:szCs w:val="28"/>
        </w:rPr>
        <w:t xml:space="preserve">A construção desta história foi realizada em conjunto com todos os alunos em simultâneo durante as aulas online. Em primeiro lugar, </w:t>
      </w:r>
      <w:r w:rsidR="00DE7E15" w:rsidRPr="00B34AC7">
        <w:rPr>
          <w:sz w:val="28"/>
          <w:szCs w:val="28"/>
        </w:rPr>
        <w:t xml:space="preserve">o tema foi explorado como antecipação da história. Posteriormente, os alunos leram </w:t>
      </w:r>
      <w:r w:rsidR="00B34AC7" w:rsidRPr="00B34AC7">
        <w:rPr>
          <w:sz w:val="28"/>
          <w:szCs w:val="28"/>
        </w:rPr>
        <w:t xml:space="preserve">a informação de </w:t>
      </w:r>
      <w:r w:rsidR="00DE7E15" w:rsidRPr="00B34AC7">
        <w:rPr>
          <w:sz w:val="28"/>
          <w:szCs w:val="28"/>
        </w:rPr>
        <w:t xml:space="preserve">cada vinheta e </w:t>
      </w:r>
      <w:r w:rsidR="00B34AC7" w:rsidRPr="00B34AC7">
        <w:rPr>
          <w:sz w:val="28"/>
          <w:szCs w:val="28"/>
        </w:rPr>
        <w:t xml:space="preserve">completaram as falas das personagens da história. No final, leram a história completa. </w:t>
      </w:r>
      <w:r w:rsidR="00575E6E">
        <w:rPr>
          <w:sz w:val="28"/>
          <w:szCs w:val="28"/>
        </w:rPr>
        <w:t>Os alunos aderiram a esta atividade com motivação e empenho.</w:t>
      </w:r>
    </w:p>
    <w:p w14:paraId="67297551" w14:textId="77777777" w:rsidR="00B34AC7" w:rsidRPr="00B34AC7" w:rsidRDefault="00B34AC7" w:rsidP="00575E6E">
      <w:pPr>
        <w:spacing w:line="360" w:lineRule="auto"/>
        <w:ind w:firstLine="708"/>
        <w:jc w:val="both"/>
        <w:rPr>
          <w:sz w:val="28"/>
          <w:szCs w:val="28"/>
        </w:rPr>
      </w:pPr>
    </w:p>
    <w:p w14:paraId="219FEC27" w14:textId="4F7A204F" w:rsidR="00E449DF" w:rsidRDefault="00575E6E" w:rsidP="00575E6E">
      <w:pPr>
        <w:jc w:val="center"/>
        <w:rPr>
          <w:sz w:val="28"/>
          <w:szCs w:val="28"/>
        </w:rPr>
      </w:pPr>
      <w:r>
        <w:rPr>
          <w:sz w:val="28"/>
          <w:szCs w:val="28"/>
        </w:rPr>
        <w:t>A professora,</w:t>
      </w:r>
    </w:p>
    <w:p w14:paraId="51718DF7" w14:textId="6AB22674" w:rsidR="00575E6E" w:rsidRPr="00B34AC7" w:rsidRDefault="00575E6E" w:rsidP="00575E6E">
      <w:pPr>
        <w:jc w:val="center"/>
        <w:rPr>
          <w:sz w:val="28"/>
          <w:szCs w:val="28"/>
        </w:rPr>
      </w:pPr>
      <w:r>
        <w:rPr>
          <w:sz w:val="28"/>
          <w:szCs w:val="28"/>
        </w:rPr>
        <w:t>Aurora Antunes</w:t>
      </w:r>
    </w:p>
    <w:sectPr w:rsidR="00575E6E" w:rsidRPr="00B34A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DF"/>
    <w:rsid w:val="000E1F07"/>
    <w:rsid w:val="00575E6E"/>
    <w:rsid w:val="006C56CC"/>
    <w:rsid w:val="006F30C4"/>
    <w:rsid w:val="00B34AC7"/>
    <w:rsid w:val="00DE7E15"/>
    <w:rsid w:val="00E4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C27F"/>
  <w15:chartTrackingRefBased/>
  <w15:docId w15:val="{CBACBD7A-8A50-4E8A-A431-D28828F5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Antunes</dc:creator>
  <cp:keywords/>
  <dc:description/>
  <cp:lastModifiedBy>Aurora Antunes</cp:lastModifiedBy>
  <cp:revision>3</cp:revision>
  <dcterms:created xsi:type="dcterms:W3CDTF">2020-05-20T10:55:00Z</dcterms:created>
  <dcterms:modified xsi:type="dcterms:W3CDTF">2020-05-21T20:20:00Z</dcterms:modified>
</cp:coreProperties>
</file>