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54E01" w:rsidRDefault="00154E01"/>
    <w:tbl>
      <w:tblPr>
        <w:tblStyle w:val="TabelacomGrelha"/>
        <w:tblpPr w:leftFromText="141" w:rightFromText="141" w:vertAnchor="text" w:horzAnchor="margin" w:tblpY="1116"/>
        <w:tblW w:w="14099" w:type="dxa"/>
        <w:tblLook w:val="04A0" w:firstRow="1" w:lastRow="0" w:firstColumn="1" w:lastColumn="0" w:noHBand="0" w:noVBand="1"/>
      </w:tblPr>
      <w:tblGrid>
        <w:gridCol w:w="3233"/>
        <w:gridCol w:w="3280"/>
        <w:gridCol w:w="3280"/>
        <w:gridCol w:w="4306"/>
      </w:tblGrid>
      <w:tr w:rsidR="00154E01" w:rsidRPr="008B6427" w:rsidTr="00004ADB">
        <w:trPr>
          <w:trHeight w:val="1015"/>
        </w:trPr>
        <w:tc>
          <w:tcPr>
            <w:tcW w:w="3233" w:type="dxa"/>
          </w:tcPr>
          <w:p w:rsidR="00154E01" w:rsidRPr="008B6427" w:rsidRDefault="00154E01" w:rsidP="00154E01">
            <w:pPr>
              <w:jc w:val="center"/>
              <w:textAlignment w:val="top"/>
              <w:rPr>
                <w:rFonts w:ascii="Helvetica" w:eastAsia="Times New Roman" w:hAnsi="Helvetica" w:cs="Times New Roman"/>
                <w:b/>
                <w:bCs/>
                <w:i/>
                <w:iCs/>
                <w:color w:val="404040"/>
                <w:sz w:val="28"/>
                <w:szCs w:val="28"/>
                <w:lang w:eastAsia="pt-PT"/>
              </w:rPr>
            </w:pPr>
          </w:p>
          <w:p w:rsidR="00154E01" w:rsidRPr="008B6427" w:rsidRDefault="00154E01" w:rsidP="00154E01">
            <w:pPr>
              <w:jc w:val="center"/>
              <w:textAlignment w:val="top"/>
              <w:rPr>
                <w:rFonts w:ascii="Helvetica" w:eastAsia="Times New Roman" w:hAnsi="Helvetica" w:cs="Times New Roman"/>
                <w:b/>
                <w:bCs/>
                <w:i/>
                <w:iCs/>
                <w:color w:val="404040"/>
                <w:sz w:val="28"/>
                <w:szCs w:val="28"/>
                <w:lang w:eastAsia="pt-PT"/>
              </w:rPr>
            </w:pPr>
            <w:r w:rsidRPr="008B6427">
              <w:rPr>
                <w:rFonts w:ascii="Helvetica" w:eastAsia="Times New Roman" w:hAnsi="Helvetica" w:cs="Times New Roman"/>
                <w:b/>
                <w:bCs/>
                <w:i/>
                <w:iCs/>
                <w:color w:val="404040"/>
                <w:sz w:val="28"/>
                <w:szCs w:val="28"/>
                <w:lang w:eastAsia="pt-PT"/>
              </w:rPr>
              <w:t>Alimento</w:t>
            </w:r>
          </w:p>
          <w:p w:rsidR="00154E01" w:rsidRPr="008B6427" w:rsidRDefault="00154E01" w:rsidP="00154E01">
            <w:pPr>
              <w:textAlignment w:val="top"/>
              <w:rPr>
                <w:rFonts w:ascii="Helvetica" w:eastAsia="Times New Roman" w:hAnsi="Helvetica" w:cs="Times New Roman"/>
                <w:b/>
                <w:bCs/>
                <w:i/>
                <w:iCs/>
                <w:color w:val="404040"/>
                <w:sz w:val="28"/>
                <w:szCs w:val="28"/>
                <w:lang w:eastAsia="pt-PT"/>
              </w:rPr>
            </w:pPr>
          </w:p>
        </w:tc>
        <w:tc>
          <w:tcPr>
            <w:tcW w:w="3280" w:type="dxa"/>
          </w:tcPr>
          <w:p w:rsidR="00154E01" w:rsidRPr="008B6427" w:rsidRDefault="00154E01" w:rsidP="00154E01">
            <w:pPr>
              <w:jc w:val="center"/>
              <w:textAlignment w:val="top"/>
              <w:rPr>
                <w:rFonts w:ascii="Helvetica" w:eastAsia="Times New Roman" w:hAnsi="Helvetica" w:cs="Times New Roman"/>
                <w:b/>
                <w:bCs/>
                <w:i/>
                <w:iCs/>
                <w:color w:val="404040"/>
                <w:sz w:val="28"/>
                <w:szCs w:val="28"/>
                <w:lang w:eastAsia="pt-PT"/>
              </w:rPr>
            </w:pPr>
          </w:p>
          <w:p w:rsidR="00154E01" w:rsidRPr="008B6427" w:rsidRDefault="00154E01" w:rsidP="00154E01">
            <w:pPr>
              <w:jc w:val="center"/>
              <w:textAlignment w:val="top"/>
              <w:rPr>
                <w:rFonts w:ascii="Helvetica" w:eastAsia="Times New Roman" w:hAnsi="Helvetica" w:cs="Times New Roman"/>
                <w:b/>
                <w:bCs/>
                <w:i/>
                <w:iCs/>
                <w:color w:val="404040"/>
                <w:sz w:val="28"/>
                <w:szCs w:val="28"/>
                <w:lang w:eastAsia="pt-PT"/>
              </w:rPr>
            </w:pPr>
            <w:r w:rsidRPr="008B6427">
              <w:rPr>
                <w:rFonts w:ascii="Helvetica" w:eastAsia="Times New Roman" w:hAnsi="Helvetica" w:cs="Times New Roman"/>
                <w:b/>
                <w:bCs/>
                <w:i/>
                <w:iCs/>
                <w:color w:val="404040"/>
                <w:sz w:val="28"/>
                <w:szCs w:val="28"/>
                <w:lang w:eastAsia="pt-PT"/>
              </w:rPr>
              <w:t xml:space="preserve">Quantidade de alimento </w:t>
            </w:r>
          </w:p>
        </w:tc>
        <w:tc>
          <w:tcPr>
            <w:tcW w:w="3280" w:type="dxa"/>
          </w:tcPr>
          <w:p w:rsidR="00154E01" w:rsidRPr="008B6427" w:rsidRDefault="00154E01" w:rsidP="00154E01">
            <w:pPr>
              <w:jc w:val="center"/>
              <w:textAlignment w:val="top"/>
              <w:rPr>
                <w:rFonts w:ascii="Helvetica" w:eastAsia="Times New Roman" w:hAnsi="Helvetica" w:cs="Times New Roman"/>
                <w:b/>
                <w:bCs/>
                <w:i/>
                <w:iCs/>
                <w:color w:val="404040"/>
                <w:sz w:val="28"/>
                <w:szCs w:val="28"/>
                <w:lang w:eastAsia="pt-PT"/>
              </w:rPr>
            </w:pPr>
          </w:p>
          <w:p w:rsidR="00154E01" w:rsidRPr="008B6427" w:rsidRDefault="00154E01" w:rsidP="00154E01">
            <w:pPr>
              <w:jc w:val="center"/>
              <w:textAlignment w:val="top"/>
              <w:rPr>
                <w:rFonts w:ascii="Helvetica" w:eastAsia="Times New Roman" w:hAnsi="Helvetica" w:cs="Times New Roman"/>
                <w:b/>
                <w:bCs/>
                <w:i/>
                <w:iCs/>
                <w:color w:val="404040"/>
                <w:sz w:val="28"/>
                <w:szCs w:val="28"/>
                <w:lang w:eastAsia="pt-PT"/>
              </w:rPr>
            </w:pPr>
            <w:r w:rsidRPr="008B6427">
              <w:rPr>
                <w:rFonts w:ascii="Helvetica" w:eastAsia="Times New Roman" w:hAnsi="Helvetica" w:cs="Times New Roman"/>
                <w:b/>
                <w:bCs/>
                <w:i/>
                <w:iCs/>
                <w:color w:val="404040"/>
                <w:sz w:val="28"/>
                <w:szCs w:val="28"/>
                <w:lang w:eastAsia="pt-PT"/>
              </w:rPr>
              <w:t>Quantidade de sal</w:t>
            </w:r>
          </w:p>
        </w:tc>
        <w:tc>
          <w:tcPr>
            <w:tcW w:w="4306" w:type="dxa"/>
            <w:vMerge w:val="restart"/>
            <w:tcBorders>
              <w:top w:val="nil"/>
              <w:right w:val="nil"/>
            </w:tcBorders>
          </w:tcPr>
          <w:p w:rsidR="00154E01" w:rsidRPr="008B6427" w:rsidRDefault="00154E01" w:rsidP="00154E01">
            <w:pPr>
              <w:jc w:val="center"/>
              <w:textAlignment w:val="top"/>
              <w:rPr>
                <w:rFonts w:ascii="Helvetica" w:eastAsia="Times New Roman" w:hAnsi="Helvetica" w:cs="Times New Roman"/>
                <w:b/>
                <w:bCs/>
                <w:color w:val="404040"/>
                <w:sz w:val="28"/>
                <w:szCs w:val="28"/>
                <w:lang w:eastAsia="pt-PT"/>
              </w:rPr>
            </w:pPr>
            <w:r w:rsidRPr="008B6427">
              <w:rPr>
                <w:rFonts w:ascii="Helvetica" w:eastAsia="Times New Roman" w:hAnsi="Helvetica" w:cs="Times New Roman"/>
                <w:b/>
                <w:bCs/>
                <w:noProof/>
                <w:color w:val="404040"/>
                <w:sz w:val="28"/>
                <w:szCs w:val="28"/>
                <w:lang w:eastAsia="pt-PT"/>
              </w:rPr>
              <w:drawing>
                <wp:inline distT="0" distB="0" distL="0" distR="0" wp14:anchorId="2A2E1290" wp14:editId="448AD828">
                  <wp:extent cx="2578100" cy="3149600"/>
                  <wp:effectExtent l="0" t="0" r="0" b="0"/>
                  <wp:docPr id="1" name="Imagem 1" descr="Uma imagem com desenh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45AA7A4-B976-4B29-BC4B-BF94AEF0BE0B.jpe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0" cy="314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4E01" w:rsidRPr="008B6427" w:rsidTr="00004ADB">
        <w:trPr>
          <w:trHeight w:val="670"/>
        </w:trPr>
        <w:tc>
          <w:tcPr>
            <w:tcW w:w="3233" w:type="dxa"/>
          </w:tcPr>
          <w:p w:rsidR="00154E01" w:rsidRPr="008B6427" w:rsidRDefault="00154E01" w:rsidP="00154E01">
            <w:pPr>
              <w:jc w:val="center"/>
              <w:textAlignment w:val="top"/>
              <w:rPr>
                <w:rFonts w:ascii="Helvetica" w:eastAsia="Times New Roman" w:hAnsi="Helvetica" w:cs="Times New Roman"/>
                <w:b/>
                <w:bCs/>
                <w:color w:val="404040"/>
                <w:sz w:val="28"/>
                <w:szCs w:val="28"/>
                <w:lang w:eastAsia="pt-PT"/>
              </w:rPr>
            </w:pPr>
            <w:r w:rsidRPr="008B6427">
              <w:rPr>
                <w:rFonts w:ascii="Helvetica" w:eastAsia="Times New Roman" w:hAnsi="Helvetica" w:cs="Times New Roman"/>
                <w:b/>
                <w:bCs/>
                <w:color w:val="404040"/>
                <w:sz w:val="28"/>
                <w:szCs w:val="28"/>
                <w:lang w:eastAsia="pt-PT"/>
              </w:rPr>
              <w:t>Caldo de carne</w:t>
            </w:r>
          </w:p>
        </w:tc>
        <w:tc>
          <w:tcPr>
            <w:tcW w:w="3280" w:type="dxa"/>
          </w:tcPr>
          <w:p w:rsidR="00154E01" w:rsidRPr="008B6427" w:rsidRDefault="00154E01" w:rsidP="00154E01">
            <w:pPr>
              <w:jc w:val="center"/>
              <w:textAlignment w:val="top"/>
              <w:rPr>
                <w:rFonts w:ascii="Helvetica" w:eastAsia="Times New Roman" w:hAnsi="Helvetica" w:cs="Times New Roman"/>
                <w:b/>
                <w:bCs/>
                <w:color w:val="404040"/>
                <w:sz w:val="28"/>
                <w:szCs w:val="28"/>
                <w:lang w:eastAsia="pt-PT"/>
              </w:rPr>
            </w:pPr>
            <w:r w:rsidRPr="008B6427">
              <w:rPr>
                <w:rFonts w:ascii="Helvetica" w:eastAsia="Times New Roman" w:hAnsi="Helvetica" w:cs="Times New Roman"/>
                <w:b/>
                <w:bCs/>
                <w:color w:val="404040"/>
                <w:sz w:val="28"/>
                <w:szCs w:val="28"/>
                <w:lang w:eastAsia="pt-PT"/>
              </w:rPr>
              <w:t>½ cubo 4,5g</w:t>
            </w:r>
          </w:p>
          <w:p w:rsidR="006D4FA1" w:rsidRPr="008B6427" w:rsidRDefault="006D4FA1" w:rsidP="00154E01">
            <w:pPr>
              <w:jc w:val="center"/>
              <w:textAlignment w:val="top"/>
              <w:rPr>
                <w:rFonts w:ascii="Helvetica" w:eastAsia="Times New Roman" w:hAnsi="Helvetica" w:cs="Times New Roman"/>
                <w:b/>
                <w:bCs/>
                <w:color w:val="404040"/>
                <w:sz w:val="28"/>
                <w:szCs w:val="28"/>
                <w:lang w:eastAsia="pt-PT"/>
              </w:rPr>
            </w:pPr>
          </w:p>
        </w:tc>
        <w:tc>
          <w:tcPr>
            <w:tcW w:w="3280" w:type="dxa"/>
          </w:tcPr>
          <w:p w:rsidR="00154E01" w:rsidRPr="008B6427" w:rsidRDefault="00154E01" w:rsidP="00154E01">
            <w:pPr>
              <w:jc w:val="center"/>
              <w:textAlignment w:val="top"/>
              <w:rPr>
                <w:rFonts w:ascii="Helvetica" w:eastAsia="Times New Roman" w:hAnsi="Helvetica" w:cs="Times New Roman"/>
                <w:b/>
                <w:bCs/>
                <w:color w:val="404040"/>
                <w:sz w:val="28"/>
                <w:szCs w:val="28"/>
                <w:lang w:eastAsia="pt-PT"/>
              </w:rPr>
            </w:pPr>
            <w:r w:rsidRPr="008B6427">
              <w:rPr>
                <w:rFonts w:ascii="Helvetica" w:eastAsia="Times New Roman" w:hAnsi="Helvetica" w:cs="Times New Roman"/>
                <w:b/>
                <w:bCs/>
                <w:color w:val="404040"/>
                <w:sz w:val="28"/>
                <w:szCs w:val="28"/>
                <w:lang w:eastAsia="pt-PT"/>
              </w:rPr>
              <w:t>987mg</w:t>
            </w:r>
          </w:p>
        </w:tc>
        <w:tc>
          <w:tcPr>
            <w:tcW w:w="4306" w:type="dxa"/>
            <w:vMerge/>
            <w:tcBorders>
              <w:right w:val="nil"/>
            </w:tcBorders>
          </w:tcPr>
          <w:p w:rsidR="00154E01" w:rsidRPr="008B6427" w:rsidRDefault="00154E01" w:rsidP="00154E01">
            <w:pPr>
              <w:jc w:val="center"/>
              <w:textAlignment w:val="top"/>
              <w:rPr>
                <w:rFonts w:ascii="Helvetica" w:eastAsia="Times New Roman" w:hAnsi="Helvetica" w:cs="Times New Roman"/>
                <w:b/>
                <w:bCs/>
                <w:color w:val="404040"/>
                <w:sz w:val="28"/>
                <w:szCs w:val="28"/>
                <w:lang w:eastAsia="pt-PT"/>
              </w:rPr>
            </w:pPr>
          </w:p>
        </w:tc>
      </w:tr>
      <w:tr w:rsidR="00154E01" w:rsidRPr="008B6427" w:rsidTr="00004ADB">
        <w:trPr>
          <w:trHeight w:val="670"/>
        </w:trPr>
        <w:tc>
          <w:tcPr>
            <w:tcW w:w="3233" w:type="dxa"/>
          </w:tcPr>
          <w:p w:rsidR="00154E01" w:rsidRPr="008B6427" w:rsidRDefault="00154E01" w:rsidP="00154E01">
            <w:pPr>
              <w:jc w:val="center"/>
              <w:textAlignment w:val="top"/>
              <w:rPr>
                <w:rFonts w:ascii="Helvetica" w:eastAsia="Times New Roman" w:hAnsi="Helvetica" w:cs="Times New Roman"/>
                <w:b/>
                <w:bCs/>
                <w:color w:val="404040"/>
                <w:sz w:val="28"/>
                <w:szCs w:val="28"/>
                <w:lang w:eastAsia="pt-PT"/>
              </w:rPr>
            </w:pPr>
            <w:r w:rsidRPr="008B6427">
              <w:rPr>
                <w:rFonts w:ascii="Helvetica" w:eastAsia="Times New Roman" w:hAnsi="Helvetica" w:cs="Times New Roman"/>
                <w:b/>
                <w:bCs/>
                <w:color w:val="404040"/>
                <w:sz w:val="28"/>
                <w:szCs w:val="28"/>
                <w:lang w:eastAsia="pt-PT"/>
              </w:rPr>
              <w:t>Bacon</w:t>
            </w:r>
          </w:p>
        </w:tc>
        <w:tc>
          <w:tcPr>
            <w:tcW w:w="3280" w:type="dxa"/>
          </w:tcPr>
          <w:p w:rsidR="00154E01" w:rsidRPr="008B6427" w:rsidRDefault="00154E01" w:rsidP="00154E01">
            <w:pPr>
              <w:jc w:val="center"/>
              <w:textAlignment w:val="top"/>
              <w:rPr>
                <w:rFonts w:ascii="Helvetica" w:eastAsia="Times New Roman" w:hAnsi="Helvetica" w:cs="Times New Roman"/>
                <w:b/>
                <w:bCs/>
                <w:color w:val="404040"/>
                <w:sz w:val="28"/>
                <w:szCs w:val="28"/>
                <w:lang w:eastAsia="pt-PT"/>
              </w:rPr>
            </w:pPr>
            <w:r w:rsidRPr="008B6427">
              <w:rPr>
                <w:rFonts w:ascii="Helvetica" w:eastAsia="Times New Roman" w:hAnsi="Helvetica" w:cs="Times New Roman"/>
                <w:b/>
                <w:bCs/>
                <w:color w:val="404040"/>
                <w:sz w:val="28"/>
                <w:szCs w:val="28"/>
                <w:lang w:eastAsia="pt-PT"/>
              </w:rPr>
              <w:t>20g</w:t>
            </w:r>
          </w:p>
          <w:p w:rsidR="006D4FA1" w:rsidRPr="008B6427" w:rsidRDefault="006D4FA1" w:rsidP="00154E01">
            <w:pPr>
              <w:jc w:val="center"/>
              <w:textAlignment w:val="top"/>
              <w:rPr>
                <w:rFonts w:ascii="Helvetica" w:eastAsia="Times New Roman" w:hAnsi="Helvetica" w:cs="Times New Roman"/>
                <w:b/>
                <w:bCs/>
                <w:color w:val="404040"/>
                <w:sz w:val="28"/>
                <w:szCs w:val="28"/>
                <w:lang w:eastAsia="pt-PT"/>
              </w:rPr>
            </w:pPr>
          </w:p>
        </w:tc>
        <w:tc>
          <w:tcPr>
            <w:tcW w:w="3280" w:type="dxa"/>
          </w:tcPr>
          <w:p w:rsidR="00154E01" w:rsidRPr="008B6427" w:rsidRDefault="00154E01" w:rsidP="00154E01">
            <w:pPr>
              <w:jc w:val="center"/>
              <w:textAlignment w:val="top"/>
              <w:rPr>
                <w:rFonts w:ascii="Helvetica" w:eastAsia="Times New Roman" w:hAnsi="Helvetica" w:cs="Times New Roman"/>
                <w:b/>
                <w:bCs/>
                <w:color w:val="404040"/>
                <w:sz w:val="28"/>
                <w:szCs w:val="28"/>
                <w:lang w:eastAsia="pt-PT"/>
              </w:rPr>
            </w:pPr>
            <w:r w:rsidRPr="008B6427">
              <w:rPr>
                <w:rFonts w:ascii="Helvetica" w:eastAsia="Times New Roman" w:hAnsi="Helvetica" w:cs="Times New Roman"/>
                <w:b/>
                <w:bCs/>
                <w:color w:val="404040"/>
                <w:sz w:val="28"/>
                <w:szCs w:val="28"/>
                <w:lang w:eastAsia="pt-PT"/>
              </w:rPr>
              <w:t>384mg</w:t>
            </w:r>
          </w:p>
        </w:tc>
        <w:tc>
          <w:tcPr>
            <w:tcW w:w="4306" w:type="dxa"/>
            <w:vMerge/>
            <w:tcBorders>
              <w:right w:val="nil"/>
            </w:tcBorders>
          </w:tcPr>
          <w:p w:rsidR="00154E01" w:rsidRPr="008B6427" w:rsidRDefault="00154E01" w:rsidP="00154E01">
            <w:pPr>
              <w:jc w:val="center"/>
              <w:textAlignment w:val="top"/>
              <w:rPr>
                <w:rFonts w:ascii="Helvetica" w:eastAsia="Times New Roman" w:hAnsi="Helvetica" w:cs="Times New Roman"/>
                <w:b/>
                <w:bCs/>
                <w:color w:val="404040"/>
                <w:sz w:val="28"/>
                <w:szCs w:val="28"/>
                <w:lang w:eastAsia="pt-PT"/>
              </w:rPr>
            </w:pPr>
          </w:p>
        </w:tc>
      </w:tr>
      <w:tr w:rsidR="00154E01" w:rsidRPr="008B6427" w:rsidTr="00004ADB">
        <w:trPr>
          <w:trHeight w:val="670"/>
        </w:trPr>
        <w:tc>
          <w:tcPr>
            <w:tcW w:w="3233" w:type="dxa"/>
          </w:tcPr>
          <w:p w:rsidR="00154E01" w:rsidRPr="008B6427" w:rsidRDefault="00154E01" w:rsidP="00154E01">
            <w:pPr>
              <w:jc w:val="center"/>
              <w:textAlignment w:val="top"/>
              <w:rPr>
                <w:rFonts w:ascii="Helvetica" w:eastAsia="Times New Roman" w:hAnsi="Helvetica" w:cs="Times New Roman"/>
                <w:b/>
                <w:bCs/>
                <w:color w:val="404040"/>
                <w:sz w:val="28"/>
                <w:szCs w:val="28"/>
                <w:lang w:eastAsia="pt-PT"/>
              </w:rPr>
            </w:pPr>
            <w:r w:rsidRPr="008B6427">
              <w:rPr>
                <w:rFonts w:ascii="Helvetica" w:eastAsia="Times New Roman" w:hAnsi="Helvetica" w:cs="Times New Roman"/>
                <w:b/>
                <w:bCs/>
                <w:color w:val="404040"/>
                <w:sz w:val="28"/>
                <w:szCs w:val="28"/>
                <w:lang w:eastAsia="pt-PT"/>
              </w:rPr>
              <w:t>Sardinha em lata</w:t>
            </w:r>
          </w:p>
        </w:tc>
        <w:tc>
          <w:tcPr>
            <w:tcW w:w="3280" w:type="dxa"/>
          </w:tcPr>
          <w:p w:rsidR="00154E01" w:rsidRPr="008B6427" w:rsidRDefault="00154E01" w:rsidP="00154E01">
            <w:pPr>
              <w:jc w:val="center"/>
              <w:textAlignment w:val="top"/>
              <w:rPr>
                <w:rFonts w:ascii="Helvetica" w:eastAsia="Times New Roman" w:hAnsi="Helvetica" w:cs="Times New Roman"/>
                <w:b/>
                <w:bCs/>
                <w:color w:val="404040"/>
                <w:sz w:val="28"/>
                <w:szCs w:val="28"/>
                <w:lang w:eastAsia="pt-PT"/>
              </w:rPr>
            </w:pPr>
            <w:r w:rsidRPr="008B6427">
              <w:rPr>
                <w:rFonts w:ascii="Helvetica" w:eastAsia="Times New Roman" w:hAnsi="Helvetica" w:cs="Times New Roman"/>
                <w:b/>
                <w:bCs/>
                <w:color w:val="404040"/>
                <w:sz w:val="28"/>
                <w:szCs w:val="28"/>
                <w:lang w:eastAsia="pt-PT"/>
              </w:rPr>
              <w:t>100g</w:t>
            </w:r>
          </w:p>
          <w:p w:rsidR="006D4FA1" w:rsidRPr="008B6427" w:rsidRDefault="006D4FA1" w:rsidP="00154E01">
            <w:pPr>
              <w:jc w:val="center"/>
              <w:textAlignment w:val="top"/>
              <w:rPr>
                <w:rFonts w:ascii="Helvetica" w:eastAsia="Times New Roman" w:hAnsi="Helvetica" w:cs="Times New Roman"/>
                <w:b/>
                <w:bCs/>
                <w:color w:val="404040"/>
                <w:sz w:val="28"/>
                <w:szCs w:val="28"/>
                <w:lang w:eastAsia="pt-PT"/>
              </w:rPr>
            </w:pPr>
          </w:p>
        </w:tc>
        <w:tc>
          <w:tcPr>
            <w:tcW w:w="3280" w:type="dxa"/>
          </w:tcPr>
          <w:p w:rsidR="00154E01" w:rsidRPr="008B6427" w:rsidRDefault="00154E01" w:rsidP="00154E01">
            <w:pPr>
              <w:jc w:val="center"/>
              <w:textAlignment w:val="top"/>
              <w:rPr>
                <w:rFonts w:ascii="Helvetica" w:eastAsia="Times New Roman" w:hAnsi="Helvetica" w:cs="Times New Roman"/>
                <w:b/>
                <w:bCs/>
                <w:color w:val="404040"/>
                <w:sz w:val="28"/>
                <w:szCs w:val="28"/>
                <w:lang w:eastAsia="pt-PT"/>
              </w:rPr>
            </w:pPr>
            <w:r w:rsidRPr="008B6427">
              <w:rPr>
                <w:rFonts w:ascii="Helvetica" w:eastAsia="Times New Roman" w:hAnsi="Helvetica" w:cs="Times New Roman"/>
                <w:b/>
                <w:bCs/>
                <w:color w:val="404040"/>
                <w:sz w:val="28"/>
                <w:szCs w:val="28"/>
                <w:lang w:eastAsia="pt-PT"/>
              </w:rPr>
              <w:t>666mg</w:t>
            </w:r>
          </w:p>
        </w:tc>
        <w:tc>
          <w:tcPr>
            <w:tcW w:w="4306" w:type="dxa"/>
            <w:vMerge/>
            <w:tcBorders>
              <w:right w:val="nil"/>
            </w:tcBorders>
          </w:tcPr>
          <w:p w:rsidR="00154E01" w:rsidRPr="008B6427" w:rsidRDefault="00154E01" w:rsidP="00154E01">
            <w:pPr>
              <w:jc w:val="center"/>
              <w:textAlignment w:val="top"/>
              <w:rPr>
                <w:rFonts w:ascii="Helvetica" w:eastAsia="Times New Roman" w:hAnsi="Helvetica" w:cs="Times New Roman"/>
                <w:b/>
                <w:bCs/>
                <w:color w:val="404040"/>
                <w:sz w:val="28"/>
                <w:szCs w:val="28"/>
                <w:lang w:eastAsia="pt-PT"/>
              </w:rPr>
            </w:pPr>
          </w:p>
        </w:tc>
      </w:tr>
      <w:tr w:rsidR="00154E01" w:rsidRPr="008B6427" w:rsidTr="00004ADB">
        <w:trPr>
          <w:trHeight w:val="670"/>
        </w:trPr>
        <w:tc>
          <w:tcPr>
            <w:tcW w:w="3233" w:type="dxa"/>
          </w:tcPr>
          <w:p w:rsidR="00154E01" w:rsidRPr="008B6427" w:rsidRDefault="00154E01" w:rsidP="00154E01">
            <w:pPr>
              <w:jc w:val="center"/>
              <w:textAlignment w:val="top"/>
              <w:rPr>
                <w:rFonts w:ascii="Helvetica" w:eastAsia="Times New Roman" w:hAnsi="Helvetica" w:cs="Times New Roman"/>
                <w:b/>
                <w:bCs/>
                <w:color w:val="404040"/>
                <w:sz w:val="28"/>
                <w:szCs w:val="28"/>
                <w:lang w:eastAsia="pt-PT"/>
              </w:rPr>
            </w:pPr>
            <w:r w:rsidRPr="008B6427">
              <w:rPr>
                <w:rFonts w:ascii="Helvetica" w:eastAsia="Times New Roman" w:hAnsi="Helvetica" w:cs="Times New Roman"/>
                <w:b/>
                <w:bCs/>
                <w:color w:val="404040"/>
                <w:sz w:val="28"/>
                <w:szCs w:val="28"/>
                <w:lang w:eastAsia="pt-PT"/>
              </w:rPr>
              <w:t>Pão de forma integral</w:t>
            </w:r>
          </w:p>
        </w:tc>
        <w:tc>
          <w:tcPr>
            <w:tcW w:w="3280" w:type="dxa"/>
          </w:tcPr>
          <w:p w:rsidR="00154E01" w:rsidRPr="008B6427" w:rsidRDefault="00154E01" w:rsidP="00154E01">
            <w:pPr>
              <w:jc w:val="center"/>
              <w:textAlignment w:val="top"/>
              <w:rPr>
                <w:rFonts w:ascii="Helvetica" w:eastAsia="Times New Roman" w:hAnsi="Helvetica" w:cs="Times New Roman"/>
                <w:b/>
                <w:bCs/>
                <w:color w:val="404040"/>
                <w:sz w:val="28"/>
                <w:szCs w:val="28"/>
                <w:lang w:eastAsia="pt-PT"/>
              </w:rPr>
            </w:pPr>
            <w:r w:rsidRPr="008B6427">
              <w:rPr>
                <w:rFonts w:ascii="Helvetica" w:eastAsia="Times New Roman" w:hAnsi="Helvetica" w:cs="Times New Roman"/>
                <w:b/>
                <w:bCs/>
                <w:color w:val="404040"/>
                <w:sz w:val="28"/>
                <w:szCs w:val="28"/>
                <w:lang w:eastAsia="pt-PT"/>
              </w:rPr>
              <w:t>2 fatias 50g</w:t>
            </w:r>
          </w:p>
          <w:p w:rsidR="006D4FA1" w:rsidRPr="008B6427" w:rsidRDefault="006D4FA1" w:rsidP="00154E01">
            <w:pPr>
              <w:jc w:val="center"/>
              <w:textAlignment w:val="top"/>
              <w:rPr>
                <w:rFonts w:ascii="Helvetica" w:eastAsia="Times New Roman" w:hAnsi="Helvetica" w:cs="Times New Roman"/>
                <w:b/>
                <w:bCs/>
                <w:color w:val="404040"/>
                <w:sz w:val="28"/>
                <w:szCs w:val="28"/>
                <w:lang w:eastAsia="pt-PT"/>
              </w:rPr>
            </w:pPr>
          </w:p>
        </w:tc>
        <w:tc>
          <w:tcPr>
            <w:tcW w:w="3280" w:type="dxa"/>
          </w:tcPr>
          <w:p w:rsidR="00154E01" w:rsidRPr="008B6427" w:rsidRDefault="00154E01" w:rsidP="00154E01">
            <w:pPr>
              <w:jc w:val="center"/>
              <w:textAlignment w:val="top"/>
              <w:rPr>
                <w:rFonts w:ascii="Helvetica" w:eastAsia="Times New Roman" w:hAnsi="Helvetica" w:cs="Times New Roman"/>
                <w:b/>
                <w:bCs/>
                <w:color w:val="404040"/>
                <w:sz w:val="28"/>
                <w:szCs w:val="28"/>
                <w:lang w:eastAsia="pt-PT"/>
              </w:rPr>
            </w:pPr>
            <w:r w:rsidRPr="008B6427">
              <w:rPr>
                <w:rFonts w:ascii="Helvetica" w:eastAsia="Times New Roman" w:hAnsi="Helvetica" w:cs="Times New Roman"/>
                <w:b/>
                <w:bCs/>
                <w:color w:val="404040"/>
                <w:sz w:val="28"/>
                <w:szCs w:val="28"/>
                <w:lang w:eastAsia="pt-PT"/>
              </w:rPr>
              <w:t>234mg</w:t>
            </w:r>
          </w:p>
        </w:tc>
        <w:tc>
          <w:tcPr>
            <w:tcW w:w="4306" w:type="dxa"/>
            <w:vMerge/>
            <w:tcBorders>
              <w:right w:val="nil"/>
            </w:tcBorders>
          </w:tcPr>
          <w:p w:rsidR="00154E01" w:rsidRPr="008B6427" w:rsidRDefault="00154E01" w:rsidP="00154E01">
            <w:pPr>
              <w:jc w:val="center"/>
              <w:textAlignment w:val="top"/>
              <w:rPr>
                <w:rFonts w:ascii="Helvetica" w:eastAsia="Times New Roman" w:hAnsi="Helvetica" w:cs="Times New Roman"/>
                <w:b/>
                <w:bCs/>
                <w:color w:val="404040"/>
                <w:sz w:val="28"/>
                <w:szCs w:val="28"/>
                <w:lang w:eastAsia="pt-PT"/>
              </w:rPr>
            </w:pPr>
          </w:p>
        </w:tc>
      </w:tr>
      <w:tr w:rsidR="00154E01" w:rsidRPr="008B6427" w:rsidTr="00004ADB">
        <w:trPr>
          <w:trHeight w:val="1291"/>
        </w:trPr>
        <w:tc>
          <w:tcPr>
            <w:tcW w:w="3233" w:type="dxa"/>
          </w:tcPr>
          <w:p w:rsidR="00154E01" w:rsidRPr="008B6427" w:rsidRDefault="00154E01" w:rsidP="00154E01">
            <w:pPr>
              <w:jc w:val="center"/>
              <w:textAlignment w:val="top"/>
              <w:rPr>
                <w:rFonts w:ascii="Helvetica" w:eastAsia="Times New Roman" w:hAnsi="Helvetica" w:cs="Times New Roman"/>
                <w:b/>
                <w:bCs/>
                <w:color w:val="404040"/>
                <w:sz w:val="28"/>
                <w:szCs w:val="28"/>
                <w:lang w:eastAsia="pt-PT"/>
              </w:rPr>
            </w:pPr>
            <w:r w:rsidRPr="008B6427">
              <w:rPr>
                <w:rFonts w:ascii="Helvetica" w:eastAsia="Times New Roman" w:hAnsi="Helvetica" w:cs="Times New Roman"/>
                <w:b/>
                <w:bCs/>
                <w:color w:val="404040"/>
                <w:sz w:val="28"/>
                <w:szCs w:val="28"/>
                <w:lang w:eastAsia="pt-PT"/>
              </w:rPr>
              <w:t>Batata palha</w:t>
            </w:r>
          </w:p>
        </w:tc>
        <w:tc>
          <w:tcPr>
            <w:tcW w:w="3280" w:type="dxa"/>
          </w:tcPr>
          <w:p w:rsidR="00154E01" w:rsidRPr="008B6427" w:rsidRDefault="00154E01" w:rsidP="00154E01">
            <w:pPr>
              <w:jc w:val="center"/>
              <w:textAlignment w:val="top"/>
              <w:rPr>
                <w:rFonts w:ascii="Helvetica" w:eastAsia="Times New Roman" w:hAnsi="Helvetica" w:cs="Times New Roman"/>
                <w:b/>
                <w:bCs/>
                <w:color w:val="404040"/>
                <w:sz w:val="28"/>
                <w:szCs w:val="28"/>
                <w:lang w:eastAsia="pt-PT"/>
              </w:rPr>
            </w:pPr>
            <w:r w:rsidRPr="008B6427">
              <w:rPr>
                <w:rFonts w:ascii="Helvetica" w:eastAsia="Times New Roman" w:hAnsi="Helvetica" w:cs="Times New Roman"/>
                <w:b/>
                <w:bCs/>
                <w:color w:val="404040"/>
                <w:sz w:val="28"/>
                <w:szCs w:val="28"/>
                <w:lang w:eastAsia="pt-PT"/>
              </w:rPr>
              <w:t>1 chávena 50g</w:t>
            </w:r>
          </w:p>
        </w:tc>
        <w:tc>
          <w:tcPr>
            <w:tcW w:w="3280" w:type="dxa"/>
          </w:tcPr>
          <w:p w:rsidR="00154E01" w:rsidRPr="008B6427" w:rsidRDefault="00154E01" w:rsidP="00154E01">
            <w:pPr>
              <w:jc w:val="center"/>
              <w:textAlignment w:val="top"/>
              <w:rPr>
                <w:rFonts w:ascii="Helvetica" w:eastAsia="Times New Roman" w:hAnsi="Helvetica" w:cs="Times New Roman"/>
                <w:b/>
                <w:bCs/>
                <w:color w:val="404040"/>
                <w:sz w:val="28"/>
                <w:szCs w:val="28"/>
                <w:lang w:eastAsia="pt-PT"/>
              </w:rPr>
            </w:pPr>
            <w:r w:rsidRPr="008B6427">
              <w:rPr>
                <w:rFonts w:ascii="Helvetica" w:eastAsia="Times New Roman" w:hAnsi="Helvetica" w:cs="Times New Roman"/>
                <w:b/>
                <w:bCs/>
                <w:color w:val="404040"/>
                <w:sz w:val="28"/>
                <w:szCs w:val="28"/>
                <w:lang w:eastAsia="pt-PT"/>
              </w:rPr>
              <w:t>255mg</w:t>
            </w:r>
          </w:p>
        </w:tc>
        <w:tc>
          <w:tcPr>
            <w:tcW w:w="4306" w:type="dxa"/>
            <w:vMerge/>
            <w:tcBorders>
              <w:bottom w:val="nil"/>
              <w:right w:val="nil"/>
            </w:tcBorders>
          </w:tcPr>
          <w:p w:rsidR="00154E01" w:rsidRPr="008B6427" w:rsidRDefault="00154E01" w:rsidP="00154E01">
            <w:pPr>
              <w:jc w:val="center"/>
              <w:textAlignment w:val="top"/>
              <w:rPr>
                <w:rFonts w:ascii="Helvetica" w:eastAsia="Times New Roman" w:hAnsi="Helvetica" w:cs="Times New Roman"/>
                <w:b/>
                <w:bCs/>
                <w:color w:val="404040"/>
                <w:sz w:val="28"/>
                <w:szCs w:val="28"/>
                <w:lang w:eastAsia="pt-PT"/>
              </w:rPr>
            </w:pPr>
          </w:p>
        </w:tc>
      </w:tr>
    </w:tbl>
    <w:p w:rsidR="00B86ACB" w:rsidRDefault="00B86ACB" w:rsidP="002062DD">
      <w:pPr>
        <w:textAlignment w:val="top"/>
        <w:rPr>
          <w:rFonts w:ascii="Helvetica" w:eastAsia="Times New Roman" w:hAnsi="Helvetica" w:cs="Times New Roman"/>
          <w:color w:val="404040"/>
          <w:sz w:val="23"/>
          <w:szCs w:val="23"/>
          <w:lang w:eastAsia="pt-PT"/>
        </w:rPr>
      </w:pPr>
    </w:p>
    <w:p w:rsidR="00B86ACB" w:rsidRDefault="00B86ACB" w:rsidP="002062DD">
      <w:pPr>
        <w:textAlignment w:val="top"/>
        <w:rPr>
          <w:rFonts w:ascii="Helvetica" w:eastAsia="Times New Roman" w:hAnsi="Helvetica" w:cs="Times New Roman"/>
          <w:color w:val="404040"/>
          <w:sz w:val="23"/>
          <w:szCs w:val="23"/>
          <w:lang w:eastAsia="pt-PT"/>
        </w:rPr>
      </w:pPr>
    </w:p>
    <w:p w:rsidR="00004ADB" w:rsidRDefault="00004ADB" w:rsidP="00004ADB">
      <w:pPr>
        <w:tabs>
          <w:tab w:val="left" w:pos="2080"/>
        </w:tabs>
        <w:textAlignment w:val="top"/>
        <w:rPr>
          <w:rFonts w:ascii="Helvetica" w:eastAsia="Times New Roman" w:hAnsi="Helvetica" w:cs="Times New Roman"/>
          <w:color w:val="404040"/>
          <w:sz w:val="23"/>
          <w:szCs w:val="23"/>
          <w:lang w:eastAsia="pt-PT"/>
        </w:rPr>
      </w:pPr>
    </w:p>
    <w:p w:rsidR="00B86ACB" w:rsidRPr="00004ADB" w:rsidRDefault="00004ADB" w:rsidP="00004ADB">
      <w:pPr>
        <w:tabs>
          <w:tab w:val="left" w:pos="2080"/>
        </w:tabs>
        <w:textAlignment w:val="top"/>
        <w:rPr>
          <w:rFonts w:ascii="Arial" w:eastAsia="Times New Roman" w:hAnsi="Arial" w:cs="Arial"/>
          <w:color w:val="404040"/>
          <w:lang w:eastAsia="pt-PT"/>
        </w:rPr>
      </w:pPr>
      <w:r>
        <w:rPr>
          <w:rFonts w:ascii="Helvetica" w:eastAsia="Times New Roman" w:hAnsi="Helvetica" w:cs="Times New Roman"/>
          <w:color w:val="404040"/>
          <w:sz w:val="23"/>
          <w:szCs w:val="23"/>
          <w:lang w:eastAsia="pt-PT"/>
        </w:rPr>
        <w:t xml:space="preserve">                                                              </w:t>
      </w:r>
    </w:p>
    <w:p w:rsidR="00B86ACB" w:rsidRDefault="00B86ACB" w:rsidP="002062DD">
      <w:pPr>
        <w:textAlignment w:val="top"/>
        <w:rPr>
          <w:rFonts w:ascii="Helvetica" w:eastAsia="Times New Roman" w:hAnsi="Helvetica" w:cs="Times New Roman"/>
          <w:color w:val="404040"/>
          <w:sz w:val="23"/>
          <w:szCs w:val="23"/>
          <w:lang w:eastAsia="pt-PT"/>
        </w:rPr>
      </w:pPr>
    </w:p>
    <w:p w:rsidR="00B86ACB" w:rsidRPr="00055226" w:rsidRDefault="006D4FA1" w:rsidP="002062DD">
      <w:pPr>
        <w:textAlignment w:val="top"/>
        <w:rPr>
          <w:rFonts w:ascii="Helvetica" w:eastAsia="Times New Roman" w:hAnsi="Helvetica" w:cs="Times New Roman"/>
          <w:b/>
          <w:bCs/>
          <w:color w:val="404040"/>
          <w:sz w:val="28"/>
          <w:szCs w:val="28"/>
          <w:u w:val="single"/>
          <w:lang w:eastAsia="pt-PT"/>
        </w:rPr>
      </w:pPr>
      <w:r w:rsidRPr="00055226">
        <w:rPr>
          <w:rFonts w:ascii="Helvetica" w:eastAsia="Times New Roman" w:hAnsi="Helvetica" w:cs="Times New Roman"/>
          <w:b/>
          <w:bCs/>
          <w:color w:val="404040"/>
          <w:sz w:val="28"/>
          <w:szCs w:val="28"/>
          <w:u w:val="single"/>
          <w:lang w:eastAsia="pt-PT"/>
        </w:rPr>
        <w:t xml:space="preserve">NOTA: O consumo diário de sal recomendado é de 5g. </w:t>
      </w:r>
    </w:p>
    <w:p w:rsidR="00B86ACB" w:rsidRDefault="00B86ACB" w:rsidP="002062DD">
      <w:pPr>
        <w:textAlignment w:val="top"/>
        <w:rPr>
          <w:rFonts w:ascii="Helvetica" w:eastAsia="Times New Roman" w:hAnsi="Helvetica" w:cs="Times New Roman"/>
          <w:color w:val="404040"/>
          <w:sz w:val="23"/>
          <w:szCs w:val="23"/>
          <w:lang w:eastAsia="pt-PT"/>
        </w:rPr>
      </w:pPr>
    </w:p>
    <w:p w:rsidR="00B86ACB" w:rsidRDefault="00B86ACB" w:rsidP="002062DD">
      <w:pPr>
        <w:textAlignment w:val="top"/>
        <w:rPr>
          <w:rFonts w:ascii="Helvetica" w:eastAsia="Times New Roman" w:hAnsi="Helvetica" w:cs="Times New Roman"/>
          <w:color w:val="404040"/>
          <w:sz w:val="23"/>
          <w:szCs w:val="23"/>
          <w:lang w:eastAsia="pt-PT"/>
        </w:rPr>
      </w:pPr>
    </w:p>
    <w:p w:rsidR="002062DD" w:rsidRDefault="002062DD" w:rsidP="002062DD">
      <w:pPr>
        <w:textAlignment w:val="top"/>
        <w:rPr>
          <w:rFonts w:ascii="Helvetica" w:eastAsia="Times New Roman" w:hAnsi="Helvetica" w:cs="Times New Roman"/>
          <w:b/>
          <w:bCs/>
          <w:color w:val="404040"/>
          <w:sz w:val="28"/>
          <w:szCs w:val="28"/>
          <w:u w:val="single"/>
          <w:lang w:eastAsia="pt-PT"/>
        </w:rPr>
      </w:pPr>
      <w:r w:rsidRPr="002062DD">
        <w:rPr>
          <w:rFonts w:ascii="Helvetica" w:eastAsia="Times New Roman" w:hAnsi="Helvetica" w:cs="Times New Roman"/>
          <w:b/>
          <w:bCs/>
          <w:color w:val="404040"/>
          <w:sz w:val="28"/>
          <w:szCs w:val="28"/>
          <w:u w:val="single"/>
          <w:lang w:eastAsia="pt-PT"/>
        </w:rPr>
        <w:t>Para diminuir o consumo de sal deve-se:</w:t>
      </w:r>
    </w:p>
    <w:p w:rsidR="006D4FA1" w:rsidRPr="002062DD" w:rsidRDefault="006D4FA1" w:rsidP="002062DD">
      <w:pPr>
        <w:textAlignment w:val="top"/>
        <w:rPr>
          <w:rFonts w:ascii="Helvetica" w:eastAsia="Times New Roman" w:hAnsi="Helvetica" w:cs="Times New Roman"/>
          <w:b/>
          <w:bCs/>
          <w:color w:val="404040"/>
          <w:sz w:val="28"/>
          <w:szCs w:val="28"/>
          <w:u w:val="single"/>
          <w:lang w:eastAsia="pt-PT"/>
        </w:rPr>
      </w:pPr>
    </w:p>
    <w:p w:rsidR="002062DD" w:rsidRPr="002062DD" w:rsidRDefault="002062DD" w:rsidP="006D4FA1">
      <w:pPr>
        <w:numPr>
          <w:ilvl w:val="0"/>
          <w:numId w:val="1"/>
        </w:numPr>
        <w:spacing w:line="276" w:lineRule="auto"/>
        <w:ind w:left="450"/>
        <w:jc w:val="both"/>
        <w:rPr>
          <w:rFonts w:ascii="Helvetica" w:eastAsia="Times New Roman" w:hAnsi="Helvetica" w:cs="Times New Roman"/>
          <w:color w:val="404040"/>
          <w:sz w:val="28"/>
          <w:szCs w:val="28"/>
          <w:lang w:eastAsia="pt-PT"/>
        </w:rPr>
      </w:pPr>
      <w:r w:rsidRPr="002062DD">
        <w:rPr>
          <w:rFonts w:ascii="Helvetica" w:eastAsia="Times New Roman" w:hAnsi="Helvetica" w:cs="Times New Roman"/>
          <w:color w:val="404040"/>
          <w:sz w:val="28"/>
          <w:szCs w:val="28"/>
          <w:bdr w:val="none" w:sz="0" w:space="0" w:color="auto" w:frame="1"/>
          <w:lang w:eastAsia="pt-PT"/>
        </w:rPr>
        <w:t>Usar uma colher de chá como medida</w:t>
      </w:r>
      <w:r w:rsidRPr="002062DD">
        <w:rPr>
          <w:rFonts w:ascii="Helvetica" w:eastAsia="Times New Roman" w:hAnsi="Helvetica" w:cs="Times New Roman"/>
          <w:color w:val="404040"/>
          <w:sz w:val="28"/>
          <w:szCs w:val="28"/>
          <w:lang w:eastAsia="pt-PT"/>
        </w:rPr>
        <w:t xml:space="preserve">, durante a </w:t>
      </w:r>
      <w:r w:rsidR="006D4FA1" w:rsidRPr="002062DD">
        <w:rPr>
          <w:rFonts w:ascii="Helvetica" w:eastAsia="Times New Roman" w:hAnsi="Helvetica" w:cs="Times New Roman"/>
          <w:color w:val="404040"/>
          <w:sz w:val="28"/>
          <w:szCs w:val="28"/>
          <w:lang w:eastAsia="pt-PT"/>
        </w:rPr>
        <w:t>confeção</w:t>
      </w:r>
      <w:r w:rsidRPr="002062DD">
        <w:rPr>
          <w:rFonts w:ascii="Helvetica" w:eastAsia="Times New Roman" w:hAnsi="Helvetica" w:cs="Times New Roman"/>
          <w:color w:val="404040"/>
          <w:sz w:val="28"/>
          <w:szCs w:val="28"/>
          <w:lang w:eastAsia="pt-PT"/>
        </w:rPr>
        <w:t>, evitando o uso de por sal "a olho";</w:t>
      </w:r>
    </w:p>
    <w:p w:rsidR="002062DD" w:rsidRPr="002062DD" w:rsidRDefault="002062DD" w:rsidP="006D4FA1">
      <w:pPr>
        <w:numPr>
          <w:ilvl w:val="0"/>
          <w:numId w:val="1"/>
        </w:numPr>
        <w:spacing w:line="276" w:lineRule="auto"/>
        <w:ind w:left="450"/>
        <w:jc w:val="both"/>
        <w:rPr>
          <w:rFonts w:ascii="Helvetica" w:eastAsia="Times New Roman" w:hAnsi="Helvetica" w:cs="Times New Roman"/>
          <w:color w:val="404040"/>
          <w:sz w:val="28"/>
          <w:szCs w:val="28"/>
          <w:lang w:eastAsia="pt-PT"/>
        </w:rPr>
      </w:pPr>
      <w:r w:rsidRPr="002062DD">
        <w:rPr>
          <w:rFonts w:ascii="Helvetica" w:eastAsia="Times New Roman" w:hAnsi="Helvetica" w:cs="Times New Roman"/>
          <w:color w:val="404040"/>
          <w:sz w:val="28"/>
          <w:szCs w:val="28"/>
          <w:bdr w:val="none" w:sz="0" w:space="0" w:color="auto" w:frame="1"/>
          <w:lang w:eastAsia="pt-PT"/>
        </w:rPr>
        <w:t>Evitar adicionar sal aos alimentos</w:t>
      </w:r>
      <w:r w:rsidRPr="002062DD">
        <w:rPr>
          <w:rFonts w:ascii="Helvetica" w:eastAsia="Times New Roman" w:hAnsi="Helvetica" w:cs="Times New Roman"/>
          <w:color w:val="404040"/>
          <w:sz w:val="28"/>
          <w:szCs w:val="28"/>
          <w:lang w:eastAsia="pt-PT"/>
        </w:rPr>
        <w:t>, pois estes geralmente já contêm sal;</w:t>
      </w:r>
    </w:p>
    <w:p w:rsidR="002062DD" w:rsidRPr="002062DD" w:rsidRDefault="002062DD" w:rsidP="006D4FA1">
      <w:pPr>
        <w:numPr>
          <w:ilvl w:val="0"/>
          <w:numId w:val="1"/>
        </w:numPr>
        <w:spacing w:line="276" w:lineRule="auto"/>
        <w:ind w:left="450"/>
        <w:jc w:val="both"/>
        <w:rPr>
          <w:rFonts w:ascii="Helvetica" w:eastAsia="Times New Roman" w:hAnsi="Helvetica" w:cs="Times New Roman"/>
          <w:color w:val="404040"/>
          <w:sz w:val="28"/>
          <w:szCs w:val="28"/>
          <w:lang w:eastAsia="pt-PT"/>
        </w:rPr>
      </w:pPr>
      <w:r w:rsidRPr="002062DD">
        <w:rPr>
          <w:rFonts w:ascii="Helvetica" w:eastAsia="Times New Roman" w:hAnsi="Helvetica" w:cs="Times New Roman"/>
          <w:color w:val="404040"/>
          <w:sz w:val="28"/>
          <w:szCs w:val="28"/>
          <w:bdr w:val="none" w:sz="0" w:space="0" w:color="auto" w:frame="1"/>
          <w:lang w:eastAsia="pt-PT"/>
        </w:rPr>
        <w:t>Não colocar o saleiro na mesa</w:t>
      </w:r>
      <w:r w:rsidRPr="002062DD">
        <w:rPr>
          <w:rFonts w:ascii="Helvetica" w:eastAsia="Times New Roman" w:hAnsi="Helvetica" w:cs="Times New Roman"/>
          <w:color w:val="404040"/>
          <w:sz w:val="28"/>
          <w:szCs w:val="28"/>
          <w:lang w:eastAsia="pt-PT"/>
        </w:rPr>
        <w:t> durante as refeições;</w:t>
      </w:r>
    </w:p>
    <w:p w:rsidR="002062DD" w:rsidRPr="002062DD" w:rsidRDefault="002062DD" w:rsidP="006D4FA1">
      <w:pPr>
        <w:numPr>
          <w:ilvl w:val="0"/>
          <w:numId w:val="1"/>
        </w:numPr>
        <w:spacing w:line="276" w:lineRule="auto"/>
        <w:ind w:left="450"/>
        <w:jc w:val="both"/>
        <w:rPr>
          <w:rFonts w:ascii="Helvetica" w:eastAsia="Times New Roman" w:hAnsi="Helvetica" w:cs="Times New Roman"/>
          <w:color w:val="404040"/>
          <w:sz w:val="28"/>
          <w:szCs w:val="28"/>
          <w:lang w:eastAsia="pt-PT"/>
        </w:rPr>
      </w:pPr>
      <w:r w:rsidRPr="002062DD">
        <w:rPr>
          <w:rFonts w:ascii="Helvetica" w:eastAsia="Times New Roman" w:hAnsi="Helvetica" w:cs="Times New Roman"/>
          <w:color w:val="404040"/>
          <w:sz w:val="28"/>
          <w:szCs w:val="28"/>
          <w:bdr w:val="none" w:sz="0" w:space="0" w:color="auto" w:frame="1"/>
          <w:lang w:eastAsia="pt-PT"/>
        </w:rPr>
        <w:t>Optar por comidas grelhadas ou assadas</w:t>
      </w:r>
      <w:r w:rsidRPr="002062DD">
        <w:rPr>
          <w:rFonts w:ascii="Helvetica" w:eastAsia="Times New Roman" w:hAnsi="Helvetica" w:cs="Times New Roman"/>
          <w:color w:val="404040"/>
          <w:sz w:val="28"/>
          <w:szCs w:val="28"/>
          <w:lang w:eastAsia="pt-PT"/>
        </w:rPr>
        <w:t xml:space="preserve">, evitando pratos com muitos molhos, queijos ou mesmo </w:t>
      </w:r>
      <w:proofErr w:type="spellStart"/>
      <w:r w:rsidRPr="002062DD">
        <w:rPr>
          <w:rFonts w:ascii="Helvetica" w:eastAsia="Times New Roman" w:hAnsi="Helvetica" w:cs="Times New Roman"/>
          <w:color w:val="404040"/>
          <w:sz w:val="28"/>
          <w:szCs w:val="28"/>
          <w:lang w:eastAsia="pt-PT"/>
        </w:rPr>
        <w:t>fast</w:t>
      </w:r>
      <w:proofErr w:type="spellEnd"/>
      <w:r w:rsidRPr="002062DD">
        <w:rPr>
          <w:rFonts w:ascii="Helvetica" w:eastAsia="Times New Roman" w:hAnsi="Helvetica" w:cs="Times New Roman"/>
          <w:color w:val="404040"/>
          <w:sz w:val="28"/>
          <w:szCs w:val="28"/>
          <w:lang w:eastAsia="pt-PT"/>
        </w:rPr>
        <w:t xml:space="preserve"> </w:t>
      </w:r>
      <w:proofErr w:type="spellStart"/>
      <w:r w:rsidRPr="002062DD">
        <w:rPr>
          <w:rFonts w:ascii="Helvetica" w:eastAsia="Times New Roman" w:hAnsi="Helvetica" w:cs="Times New Roman"/>
          <w:color w:val="404040"/>
          <w:sz w:val="28"/>
          <w:szCs w:val="28"/>
          <w:lang w:eastAsia="pt-PT"/>
        </w:rPr>
        <w:t>food</w:t>
      </w:r>
      <w:proofErr w:type="spellEnd"/>
      <w:r w:rsidRPr="002062DD">
        <w:rPr>
          <w:rFonts w:ascii="Helvetica" w:eastAsia="Times New Roman" w:hAnsi="Helvetica" w:cs="Times New Roman"/>
          <w:color w:val="404040"/>
          <w:sz w:val="28"/>
          <w:szCs w:val="28"/>
          <w:lang w:eastAsia="pt-PT"/>
        </w:rPr>
        <w:t>;</w:t>
      </w:r>
    </w:p>
    <w:p w:rsidR="002062DD" w:rsidRPr="002062DD" w:rsidRDefault="002062DD" w:rsidP="006D4FA1">
      <w:pPr>
        <w:numPr>
          <w:ilvl w:val="0"/>
          <w:numId w:val="1"/>
        </w:numPr>
        <w:spacing w:line="276" w:lineRule="auto"/>
        <w:ind w:left="450"/>
        <w:jc w:val="both"/>
        <w:rPr>
          <w:rFonts w:ascii="Helvetica" w:eastAsia="Times New Roman" w:hAnsi="Helvetica" w:cs="Times New Roman"/>
          <w:color w:val="404040"/>
          <w:sz w:val="28"/>
          <w:szCs w:val="28"/>
          <w:lang w:eastAsia="pt-PT"/>
        </w:rPr>
      </w:pPr>
      <w:r w:rsidRPr="002062DD">
        <w:rPr>
          <w:rFonts w:ascii="Helvetica" w:eastAsia="Times New Roman" w:hAnsi="Helvetica" w:cs="Times New Roman"/>
          <w:color w:val="404040"/>
          <w:sz w:val="28"/>
          <w:szCs w:val="28"/>
          <w:bdr w:val="none" w:sz="0" w:space="0" w:color="auto" w:frame="1"/>
          <w:lang w:eastAsia="pt-PT"/>
        </w:rPr>
        <w:t>Ingerir alimentos ricos em potássio</w:t>
      </w:r>
      <w:r w:rsidRPr="002062DD">
        <w:rPr>
          <w:rFonts w:ascii="Helvetica" w:eastAsia="Times New Roman" w:hAnsi="Helvetica" w:cs="Times New Roman"/>
          <w:color w:val="404040"/>
          <w:sz w:val="28"/>
          <w:szCs w:val="28"/>
          <w:lang w:eastAsia="pt-PT"/>
        </w:rPr>
        <w:t>, como beterraba, laranja, espinafre e feijão, pois ajudam a diminuir a tensão arterial e corta os efeitos do sal.</w:t>
      </w:r>
    </w:p>
    <w:p w:rsidR="006D4FA1" w:rsidRDefault="006D4FA1" w:rsidP="00B86ACB">
      <w:pPr>
        <w:textAlignment w:val="top"/>
        <w:rPr>
          <w:rFonts w:ascii="Helvetica" w:eastAsia="Times New Roman" w:hAnsi="Helvetica" w:cs="Times New Roman"/>
          <w:color w:val="404040"/>
          <w:sz w:val="28"/>
          <w:szCs w:val="28"/>
          <w:lang w:eastAsia="pt-PT"/>
        </w:rPr>
      </w:pPr>
    </w:p>
    <w:p w:rsidR="00B86ACB" w:rsidRPr="00690ABA" w:rsidRDefault="00B86ACB" w:rsidP="00B86ACB">
      <w:pPr>
        <w:textAlignment w:val="top"/>
        <w:rPr>
          <w:rFonts w:ascii="Helvetica" w:eastAsia="Times New Roman" w:hAnsi="Helvetica" w:cs="Times New Roman"/>
          <w:b/>
          <w:bCs/>
          <w:color w:val="404040"/>
          <w:sz w:val="28"/>
          <w:szCs w:val="28"/>
          <w:u w:val="single"/>
          <w:lang w:eastAsia="pt-PT"/>
        </w:rPr>
      </w:pPr>
      <w:r w:rsidRPr="00B86ACB">
        <w:rPr>
          <w:rFonts w:ascii="Helvetica" w:eastAsia="Times New Roman" w:hAnsi="Helvetica" w:cs="Times New Roman"/>
          <w:b/>
          <w:bCs/>
          <w:color w:val="404040"/>
          <w:sz w:val="28"/>
          <w:szCs w:val="28"/>
          <w:u w:val="single"/>
          <w:lang w:eastAsia="pt-PT"/>
        </w:rPr>
        <w:t xml:space="preserve">Algumas formas de </w:t>
      </w:r>
      <w:r w:rsidR="00690ABA" w:rsidRPr="00690ABA">
        <w:rPr>
          <w:rFonts w:ascii="Helvetica" w:eastAsia="Times New Roman" w:hAnsi="Helvetica" w:cs="Times New Roman"/>
          <w:b/>
          <w:bCs/>
          <w:color w:val="404040"/>
          <w:sz w:val="28"/>
          <w:szCs w:val="28"/>
          <w:u w:val="single"/>
          <w:lang w:eastAsia="pt-PT"/>
        </w:rPr>
        <w:t>confecionar</w:t>
      </w:r>
      <w:r w:rsidRPr="00B86ACB">
        <w:rPr>
          <w:rFonts w:ascii="Helvetica" w:eastAsia="Times New Roman" w:hAnsi="Helvetica" w:cs="Times New Roman"/>
          <w:b/>
          <w:bCs/>
          <w:color w:val="404040"/>
          <w:sz w:val="28"/>
          <w:szCs w:val="28"/>
          <w:u w:val="single"/>
          <w:lang w:eastAsia="pt-PT"/>
        </w:rPr>
        <w:t xml:space="preserve"> os alimentos e dar sabor à comida sem usar sal, podem ser:</w:t>
      </w:r>
    </w:p>
    <w:p w:rsidR="00690ABA" w:rsidRPr="00B86ACB" w:rsidRDefault="00690ABA" w:rsidP="00B86ACB">
      <w:pPr>
        <w:textAlignment w:val="top"/>
        <w:rPr>
          <w:rFonts w:ascii="Helvetica" w:eastAsia="Times New Roman" w:hAnsi="Helvetica" w:cs="Times New Roman"/>
          <w:color w:val="404040"/>
          <w:sz w:val="28"/>
          <w:szCs w:val="28"/>
          <w:lang w:eastAsia="pt-PT"/>
        </w:rPr>
      </w:pPr>
    </w:p>
    <w:p w:rsidR="00B86ACB" w:rsidRPr="00B86ACB" w:rsidRDefault="00B86ACB" w:rsidP="00690ABA">
      <w:pPr>
        <w:numPr>
          <w:ilvl w:val="0"/>
          <w:numId w:val="2"/>
        </w:numPr>
        <w:spacing w:line="276" w:lineRule="auto"/>
        <w:ind w:left="450"/>
        <w:jc w:val="both"/>
        <w:rPr>
          <w:rFonts w:ascii="Helvetica" w:eastAsia="Times New Roman" w:hAnsi="Helvetica" w:cs="Times New Roman"/>
          <w:color w:val="404040"/>
          <w:sz w:val="28"/>
          <w:szCs w:val="28"/>
          <w:lang w:eastAsia="pt-PT"/>
        </w:rPr>
      </w:pPr>
      <w:r w:rsidRPr="00B86ACB">
        <w:rPr>
          <w:rFonts w:ascii="Helvetica" w:eastAsia="Times New Roman" w:hAnsi="Helvetica" w:cs="Times New Roman"/>
          <w:color w:val="404040"/>
          <w:sz w:val="28"/>
          <w:szCs w:val="28"/>
          <w:lang w:eastAsia="pt-PT"/>
        </w:rPr>
        <w:t xml:space="preserve">No arroz ou na massa: uma opção é adicionar </w:t>
      </w:r>
      <w:r w:rsidR="00690ABA" w:rsidRPr="00B86ACB">
        <w:rPr>
          <w:rFonts w:ascii="Helvetica" w:eastAsia="Times New Roman" w:hAnsi="Helvetica" w:cs="Times New Roman"/>
          <w:color w:val="404040"/>
          <w:sz w:val="28"/>
          <w:szCs w:val="28"/>
          <w:lang w:eastAsia="pt-PT"/>
        </w:rPr>
        <w:t>or</w:t>
      </w:r>
      <w:r w:rsidR="00690ABA">
        <w:rPr>
          <w:rFonts w:ascii="Helvetica" w:eastAsia="Times New Roman" w:hAnsi="Helvetica" w:cs="Times New Roman"/>
          <w:color w:val="404040"/>
          <w:sz w:val="28"/>
          <w:szCs w:val="28"/>
          <w:lang w:eastAsia="pt-PT"/>
        </w:rPr>
        <w:t>égãos</w:t>
      </w:r>
      <w:r w:rsidRPr="00B86ACB">
        <w:rPr>
          <w:rFonts w:ascii="Helvetica" w:eastAsia="Times New Roman" w:hAnsi="Helvetica" w:cs="Times New Roman"/>
          <w:color w:val="404040"/>
          <w:sz w:val="28"/>
          <w:szCs w:val="28"/>
          <w:lang w:eastAsia="pt-PT"/>
        </w:rPr>
        <w:t>, cominho</w:t>
      </w:r>
      <w:r w:rsidR="00690ABA">
        <w:rPr>
          <w:rFonts w:ascii="Helvetica" w:eastAsia="Times New Roman" w:hAnsi="Helvetica" w:cs="Times New Roman"/>
          <w:color w:val="404040"/>
          <w:sz w:val="28"/>
          <w:szCs w:val="28"/>
          <w:lang w:eastAsia="pt-PT"/>
        </w:rPr>
        <w:t>s</w:t>
      </w:r>
      <w:r w:rsidRPr="00B86ACB">
        <w:rPr>
          <w:rFonts w:ascii="Helvetica" w:eastAsia="Times New Roman" w:hAnsi="Helvetica" w:cs="Times New Roman"/>
          <w:color w:val="404040"/>
          <w:sz w:val="28"/>
          <w:szCs w:val="28"/>
          <w:lang w:eastAsia="pt-PT"/>
        </w:rPr>
        <w:t>, alho, cebola ou açafrão;</w:t>
      </w:r>
    </w:p>
    <w:p w:rsidR="00B86ACB" w:rsidRPr="00B86ACB" w:rsidRDefault="00B86ACB" w:rsidP="00690ABA">
      <w:pPr>
        <w:numPr>
          <w:ilvl w:val="0"/>
          <w:numId w:val="2"/>
        </w:numPr>
        <w:spacing w:line="276" w:lineRule="auto"/>
        <w:ind w:left="450"/>
        <w:jc w:val="both"/>
        <w:rPr>
          <w:rFonts w:ascii="Helvetica" w:eastAsia="Times New Roman" w:hAnsi="Helvetica" w:cs="Times New Roman"/>
          <w:color w:val="404040"/>
          <w:sz w:val="28"/>
          <w:szCs w:val="28"/>
          <w:lang w:eastAsia="pt-PT"/>
        </w:rPr>
      </w:pPr>
      <w:r w:rsidRPr="00B86ACB">
        <w:rPr>
          <w:rFonts w:ascii="Helvetica" w:eastAsia="Times New Roman" w:hAnsi="Helvetica" w:cs="Times New Roman"/>
          <w:color w:val="404040"/>
          <w:sz w:val="28"/>
          <w:szCs w:val="28"/>
          <w:lang w:eastAsia="pt-PT"/>
        </w:rPr>
        <w:t>Nas sopas: pode-se acrescentar tomilho, c</w:t>
      </w:r>
      <w:r w:rsidR="00690ABA">
        <w:rPr>
          <w:rFonts w:ascii="Helvetica" w:eastAsia="Times New Roman" w:hAnsi="Helvetica" w:cs="Times New Roman"/>
          <w:color w:val="404040"/>
          <w:sz w:val="28"/>
          <w:szCs w:val="28"/>
          <w:lang w:eastAsia="pt-PT"/>
        </w:rPr>
        <w:t>aril</w:t>
      </w:r>
      <w:r w:rsidRPr="00B86ACB">
        <w:rPr>
          <w:rFonts w:ascii="Helvetica" w:eastAsia="Times New Roman" w:hAnsi="Helvetica" w:cs="Times New Roman"/>
          <w:color w:val="404040"/>
          <w:sz w:val="28"/>
          <w:szCs w:val="28"/>
          <w:lang w:eastAsia="pt-PT"/>
        </w:rPr>
        <w:t xml:space="preserve"> ou </w:t>
      </w:r>
      <w:r w:rsidR="00690ABA" w:rsidRPr="00B86ACB">
        <w:rPr>
          <w:rFonts w:ascii="Helvetica" w:eastAsia="Times New Roman" w:hAnsi="Helvetica" w:cs="Times New Roman"/>
          <w:color w:val="404040"/>
          <w:sz w:val="28"/>
          <w:szCs w:val="28"/>
          <w:lang w:eastAsia="pt-PT"/>
        </w:rPr>
        <w:t>paprica</w:t>
      </w:r>
      <w:r w:rsidRPr="00B86ACB">
        <w:rPr>
          <w:rFonts w:ascii="Helvetica" w:eastAsia="Times New Roman" w:hAnsi="Helvetica" w:cs="Times New Roman"/>
          <w:color w:val="404040"/>
          <w:sz w:val="28"/>
          <w:szCs w:val="28"/>
          <w:lang w:eastAsia="pt-PT"/>
        </w:rPr>
        <w:t>;</w:t>
      </w:r>
    </w:p>
    <w:p w:rsidR="00B86ACB" w:rsidRPr="00B86ACB" w:rsidRDefault="00B86ACB" w:rsidP="00690ABA">
      <w:pPr>
        <w:numPr>
          <w:ilvl w:val="0"/>
          <w:numId w:val="2"/>
        </w:numPr>
        <w:spacing w:line="276" w:lineRule="auto"/>
        <w:ind w:left="450"/>
        <w:jc w:val="both"/>
        <w:rPr>
          <w:rFonts w:ascii="Helvetica" w:eastAsia="Times New Roman" w:hAnsi="Helvetica" w:cs="Times New Roman"/>
          <w:color w:val="404040"/>
          <w:sz w:val="28"/>
          <w:szCs w:val="28"/>
          <w:lang w:eastAsia="pt-PT"/>
        </w:rPr>
      </w:pPr>
      <w:r w:rsidRPr="00B86ACB">
        <w:rPr>
          <w:rFonts w:ascii="Helvetica" w:eastAsia="Times New Roman" w:hAnsi="Helvetica" w:cs="Times New Roman"/>
          <w:color w:val="404040"/>
          <w:sz w:val="28"/>
          <w:szCs w:val="28"/>
          <w:lang w:eastAsia="pt-PT"/>
        </w:rPr>
        <w:t>Nas carnes e nas aves: pode-se adicionar pimenta, alecrim, sálvia ou sementes de papo</w:t>
      </w:r>
      <w:r w:rsidR="00690ABA">
        <w:rPr>
          <w:rFonts w:ascii="Helvetica" w:eastAsia="Times New Roman" w:hAnsi="Helvetica" w:cs="Times New Roman"/>
          <w:color w:val="404040"/>
          <w:sz w:val="28"/>
          <w:szCs w:val="28"/>
          <w:lang w:eastAsia="pt-PT"/>
        </w:rPr>
        <w:t>i</w:t>
      </w:r>
      <w:r w:rsidRPr="00B86ACB">
        <w:rPr>
          <w:rFonts w:ascii="Helvetica" w:eastAsia="Times New Roman" w:hAnsi="Helvetica" w:cs="Times New Roman"/>
          <w:color w:val="404040"/>
          <w:sz w:val="28"/>
          <w:szCs w:val="28"/>
          <w:lang w:eastAsia="pt-PT"/>
        </w:rPr>
        <w:t>la durante o preparo;</w:t>
      </w:r>
    </w:p>
    <w:p w:rsidR="00B86ACB" w:rsidRPr="00B86ACB" w:rsidRDefault="00B86ACB" w:rsidP="00690ABA">
      <w:pPr>
        <w:numPr>
          <w:ilvl w:val="0"/>
          <w:numId w:val="2"/>
        </w:numPr>
        <w:spacing w:line="276" w:lineRule="auto"/>
        <w:ind w:left="450"/>
        <w:jc w:val="both"/>
        <w:rPr>
          <w:rFonts w:ascii="Helvetica" w:eastAsia="Times New Roman" w:hAnsi="Helvetica" w:cs="Times New Roman"/>
          <w:color w:val="404040"/>
          <w:sz w:val="28"/>
          <w:szCs w:val="28"/>
          <w:lang w:eastAsia="pt-PT"/>
        </w:rPr>
      </w:pPr>
      <w:r w:rsidRPr="00B86ACB">
        <w:rPr>
          <w:rFonts w:ascii="Helvetica" w:eastAsia="Times New Roman" w:hAnsi="Helvetica" w:cs="Times New Roman"/>
          <w:color w:val="404040"/>
          <w:sz w:val="28"/>
          <w:szCs w:val="28"/>
          <w:lang w:eastAsia="pt-PT"/>
        </w:rPr>
        <w:t>No peixe: uma opção é acrescentar gergelim, louro e su</w:t>
      </w:r>
      <w:r w:rsidR="00690ABA">
        <w:rPr>
          <w:rFonts w:ascii="Helvetica" w:eastAsia="Times New Roman" w:hAnsi="Helvetica" w:cs="Times New Roman"/>
          <w:color w:val="404040"/>
          <w:sz w:val="28"/>
          <w:szCs w:val="28"/>
          <w:lang w:eastAsia="pt-PT"/>
        </w:rPr>
        <w:t>mo</w:t>
      </w:r>
      <w:r w:rsidRPr="00B86ACB">
        <w:rPr>
          <w:rFonts w:ascii="Helvetica" w:eastAsia="Times New Roman" w:hAnsi="Helvetica" w:cs="Times New Roman"/>
          <w:color w:val="404040"/>
          <w:sz w:val="28"/>
          <w:szCs w:val="28"/>
          <w:lang w:eastAsia="pt-PT"/>
        </w:rPr>
        <w:t xml:space="preserve"> de limão;</w:t>
      </w:r>
    </w:p>
    <w:p w:rsidR="00B86ACB" w:rsidRPr="00B86ACB" w:rsidRDefault="00B86ACB" w:rsidP="00690ABA">
      <w:pPr>
        <w:numPr>
          <w:ilvl w:val="0"/>
          <w:numId w:val="2"/>
        </w:numPr>
        <w:spacing w:line="276" w:lineRule="auto"/>
        <w:ind w:left="450"/>
        <w:jc w:val="both"/>
        <w:rPr>
          <w:rFonts w:ascii="Helvetica" w:eastAsia="Times New Roman" w:hAnsi="Helvetica" w:cs="Times New Roman"/>
          <w:color w:val="404040"/>
          <w:sz w:val="28"/>
          <w:szCs w:val="28"/>
          <w:lang w:eastAsia="pt-PT"/>
        </w:rPr>
      </w:pPr>
      <w:r w:rsidRPr="00B86ACB">
        <w:rPr>
          <w:rFonts w:ascii="Helvetica" w:eastAsia="Times New Roman" w:hAnsi="Helvetica" w:cs="Times New Roman"/>
          <w:color w:val="404040"/>
          <w:sz w:val="28"/>
          <w:szCs w:val="28"/>
          <w:lang w:eastAsia="pt-PT"/>
        </w:rPr>
        <w:t>Nas saladas e hortaliças cozidas: pode-se colocar vinagre, alho, cebolinha, estragão e colorau.</w:t>
      </w:r>
    </w:p>
    <w:p w:rsidR="007371F8" w:rsidRDefault="007371F8">
      <w:pPr>
        <w:rPr>
          <w:sz w:val="28"/>
          <w:szCs w:val="28"/>
        </w:rPr>
      </w:pPr>
    </w:p>
    <w:p w:rsidR="00690ABA" w:rsidRDefault="00690ABA">
      <w:pPr>
        <w:rPr>
          <w:sz w:val="28"/>
          <w:szCs w:val="28"/>
        </w:rPr>
      </w:pPr>
    </w:p>
    <w:p w:rsidR="00690ABA" w:rsidRDefault="00690ABA">
      <w:pPr>
        <w:rPr>
          <w:sz w:val="28"/>
          <w:szCs w:val="28"/>
        </w:rPr>
      </w:pPr>
    </w:p>
    <w:p w:rsidR="00690ABA" w:rsidRPr="006D4FA1" w:rsidRDefault="00CA2010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0</wp:posOffset>
            </wp:positionV>
            <wp:extent cx="8483600" cy="4877435"/>
            <wp:effectExtent l="0" t="0" r="0" b="0"/>
            <wp:wrapTight wrapText="bothSides">
              <wp:wrapPolygon edited="0">
                <wp:start x="0" y="0"/>
                <wp:lineTo x="0" y="21541"/>
                <wp:lineTo x="21568" y="21541"/>
                <wp:lineTo x="21568" y="0"/>
                <wp:lineTo x="0" y="0"/>
              </wp:wrapPolygon>
            </wp:wrapTight>
            <wp:docPr id="3" name="Imagem 3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1B8C806-0C65-43EB-9C94-471DE738EFC9_1_105_c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3600" cy="4877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90ABA" w:rsidRPr="006D4FA1" w:rsidSect="002062DD">
      <w:headerReference w:type="default" r:id="rId9"/>
      <w:footerReference w:type="default" r:id="rId10"/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14ED2" w:rsidRDefault="00914ED2" w:rsidP="006D4FA1">
      <w:r>
        <w:separator/>
      </w:r>
    </w:p>
  </w:endnote>
  <w:endnote w:type="continuationSeparator" w:id="0">
    <w:p w:rsidR="00914ED2" w:rsidRDefault="00914ED2" w:rsidP="006D4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90ABA" w:rsidRDefault="00690ABA" w:rsidP="00690AB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14ED2" w:rsidRDefault="00914ED2" w:rsidP="006D4FA1">
      <w:r>
        <w:separator/>
      </w:r>
    </w:p>
  </w:footnote>
  <w:footnote w:type="continuationSeparator" w:id="0">
    <w:p w:rsidR="00914ED2" w:rsidRDefault="00914ED2" w:rsidP="006D4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D4FA1" w:rsidRPr="006D4FA1" w:rsidRDefault="006D4FA1" w:rsidP="006D4FA1">
    <w:pPr>
      <w:pStyle w:val="Cabealho"/>
      <w:jc w:val="center"/>
      <w:rPr>
        <w:sz w:val="36"/>
        <w:szCs w:val="36"/>
      </w:rPr>
    </w:pPr>
    <w:r>
      <w:rPr>
        <w:noProof/>
        <w:sz w:val="36"/>
        <w:szCs w:val="36"/>
      </w:rPr>
      <w:drawing>
        <wp:inline distT="0" distB="0" distL="0" distR="0">
          <wp:extent cx="4762500" cy="12700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39D9892B-306C-4435-A407-42F449F972F5_4_5005_c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0" cy="1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516B7"/>
    <w:multiLevelType w:val="multilevel"/>
    <w:tmpl w:val="359E6E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A7F60"/>
    <w:multiLevelType w:val="multilevel"/>
    <w:tmpl w:val="C50A9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2DD"/>
    <w:rsid w:val="00004ADB"/>
    <w:rsid w:val="00055226"/>
    <w:rsid w:val="00154E01"/>
    <w:rsid w:val="001D38CD"/>
    <w:rsid w:val="002062DD"/>
    <w:rsid w:val="00442607"/>
    <w:rsid w:val="00690ABA"/>
    <w:rsid w:val="006D4FA1"/>
    <w:rsid w:val="007371F8"/>
    <w:rsid w:val="008B6427"/>
    <w:rsid w:val="00914ED2"/>
    <w:rsid w:val="00B86ACB"/>
    <w:rsid w:val="00BC0B2A"/>
    <w:rsid w:val="00CA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32765"/>
  <w15:chartTrackingRefBased/>
  <w15:docId w15:val="{2942327D-7DE4-0647-83DC-6B197EBB5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62D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PT"/>
    </w:rPr>
  </w:style>
  <w:style w:type="character" w:styleId="Forte">
    <w:name w:val="Strong"/>
    <w:basedOn w:val="Tipodeletrapredefinidodopargrafo"/>
    <w:uiPriority w:val="22"/>
    <w:qFormat/>
    <w:rsid w:val="002062DD"/>
    <w:rPr>
      <w:b/>
      <w:bCs/>
    </w:rPr>
  </w:style>
  <w:style w:type="character" w:customStyle="1" w:styleId="apple-converted-space">
    <w:name w:val="apple-converted-space"/>
    <w:basedOn w:val="Tipodeletrapredefinidodopargrafo"/>
    <w:rsid w:val="002062DD"/>
  </w:style>
  <w:style w:type="table" w:styleId="TabelacomGrelha">
    <w:name w:val="Table Grid"/>
    <w:basedOn w:val="Tabelanormal"/>
    <w:uiPriority w:val="39"/>
    <w:rsid w:val="00154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6D4FA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D4FA1"/>
  </w:style>
  <w:style w:type="paragraph" w:styleId="Rodap">
    <w:name w:val="footer"/>
    <w:basedOn w:val="Normal"/>
    <w:link w:val="RodapCarter"/>
    <w:uiPriority w:val="99"/>
    <w:unhideWhenUsed/>
    <w:rsid w:val="006D4FA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6D4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4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Isabel Paredes da Silva</dc:creator>
  <cp:keywords/>
  <dc:description/>
  <cp:lastModifiedBy>Carla Isabel Paredes da Silva</cp:lastModifiedBy>
  <cp:revision>4</cp:revision>
  <dcterms:created xsi:type="dcterms:W3CDTF">2020-04-30T14:46:00Z</dcterms:created>
  <dcterms:modified xsi:type="dcterms:W3CDTF">2020-05-13T16:17:00Z</dcterms:modified>
</cp:coreProperties>
</file>