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text" w:horzAnchor="margin" w:tblpX="846" w:tblpY="1629"/>
        <w:tblW w:w="0" w:type="auto"/>
        <w:tblLook w:val="04A0" w:firstRow="1" w:lastRow="0" w:firstColumn="1" w:lastColumn="0" w:noHBand="0" w:noVBand="1"/>
      </w:tblPr>
      <w:tblGrid>
        <w:gridCol w:w="3964"/>
        <w:gridCol w:w="3110"/>
        <w:gridCol w:w="6813"/>
      </w:tblGrid>
      <w:tr w:rsidR="005231EA" w14:paraId="6406546C" w14:textId="77777777" w:rsidTr="00951FCD">
        <w:trPr>
          <w:trHeight w:val="762"/>
        </w:trPr>
        <w:tc>
          <w:tcPr>
            <w:tcW w:w="3964" w:type="dxa"/>
          </w:tcPr>
          <w:p w14:paraId="103C8C4D" w14:textId="5C1CC1C8" w:rsidR="005231EA" w:rsidRPr="00951FCD" w:rsidRDefault="005231EA" w:rsidP="008B747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51FC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pt-PT"/>
              </w:rPr>
              <w:t>Produtos Alimentares</w:t>
            </w:r>
          </w:p>
        </w:tc>
        <w:tc>
          <w:tcPr>
            <w:tcW w:w="3110" w:type="dxa"/>
          </w:tcPr>
          <w:p w14:paraId="7DDF2A74" w14:textId="715F0D2E" w:rsidR="005231EA" w:rsidRPr="00951FCD" w:rsidRDefault="005231EA" w:rsidP="008B747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51FCD">
              <w:rPr>
                <w:rFonts w:cstheme="minorHAnsi"/>
                <w:b/>
                <w:bCs/>
                <w:sz w:val="28"/>
                <w:szCs w:val="28"/>
              </w:rPr>
              <w:t>Quantidade de sal por 100g de alimento</w:t>
            </w:r>
          </w:p>
        </w:tc>
        <w:tc>
          <w:tcPr>
            <w:tcW w:w="6813" w:type="dxa"/>
          </w:tcPr>
          <w:p w14:paraId="756CA517" w14:textId="79BECE39" w:rsidR="005231EA" w:rsidRPr="00951FCD" w:rsidRDefault="005231EA" w:rsidP="008B747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951FCD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pt-PT"/>
              </w:rPr>
              <w:t xml:space="preserve">O consumo excessivo de sal </w:t>
            </w:r>
            <w:r w:rsidR="005B148C" w:rsidRPr="00951FCD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pt-PT"/>
              </w:rPr>
              <w:t xml:space="preserve">pode </w:t>
            </w:r>
            <w:r w:rsidRPr="00951FCD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pt-PT"/>
              </w:rPr>
              <w:t>provoca</w:t>
            </w:r>
            <w:r w:rsidR="005B148C" w:rsidRPr="00951FCD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pt-PT"/>
              </w:rPr>
              <w:t>r</w:t>
            </w:r>
            <w:r w:rsidRPr="00951FCD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pt-PT"/>
              </w:rPr>
              <w:t xml:space="preserve"> </w:t>
            </w:r>
            <w:r w:rsidR="00B308DF" w:rsidRPr="00951FCD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pt-PT"/>
              </w:rPr>
              <w:t>…</w:t>
            </w:r>
          </w:p>
        </w:tc>
      </w:tr>
      <w:tr w:rsidR="005231EA" w14:paraId="455C7F1C" w14:textId="77777777" w:rsidTr="00951FCD">
        <w:trPr>
          <w:trHeight w:val="259"/>
        </w:trPr>
        <w:tc>
          <w:tcPr>
            <w:tcW w:w="3964" w:type="dxa"/>
            <w:vAlign w:val="center"/>
          </w:tcPr>
          <w:p w14:paraId="6AF0E22A" w14:textId="2DEED9F1" w:rsidR="005231EA" w:rsidRPr="005B148C" w:rsidRDefault="008B7475" w:rsidP="00951FCD">
            <w:pPr>
              <w:jc w:val="center"/>
              <w:rPr>
                <w:sz w:val="28"/>
                <w:szCs w:val="28"/>
              </w:rPr>
            </w:pPr>
            <w:r w:rsidRPr="005B148C">
              <w:rPr>
                <w:sz w:val="28"/>
                <w:szCs w:val="28"/>
              </w:rPr>
              <w:t>Queijo (fatiado)</w:t>
            </w:r>
          </w:p>
          <w:p w14:paraId="61E190D1" w14:textId="6977F648" w:rsidR="005231EA" w:rsidRPr="005B148C" w:rsidRDefault="005231EA" w:rsidP="00951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vAlign w:val="center"/>
          </w:tcPr>
          <w:p w14:paraId="257D9D1C" w14:textId="31402410" w:rsidR="005231EA" w:rsidRPr="005B148C" w:rsidRDefault="008B7475" w:rsidP="00951FCD">
            <w:pPr>
              <w:jc w:val="center"/>
              <w:rPr>
                <w:sz w:val="28"/>
                <w:szCs w:val="28"/>
              </w:rPr>
            </w:pPr>
            <w:r w:rsidRPr="005B148C">
              <w:rPr>
                <w:sz w:val="28"/>
                <w:szCs w:val="28"/>
              </w:rPr>
              <w:t>1,2g</w:t>
            </w:r>
          </w:p>
        </w:tc>
        <w:tc>
          <w:tcPr>
            <w:tcW w:w="6813" w:type="dxa"/>
            <w:vMerge w:val="restart"/>
          </w:tcPr>
          <w:p w14:paraId="08AF6E18" w14:textId="77777777" w:rsidR="00951FCD" w:rsidRPr="00951FCD" w:rsidRDefault="00951FCD" w:rsidP="005B148C">
            <w:pPr>
              <w:pStyle w:val="PargrafodaLista"/>
            </w:pPr>
          </w:p>
          <w:p w14:paraId="6E77C177" w14:textId="25E621E7" w:rsidR="005231EA" w:rsidRPr="00951FCD" w:rsidRDefault="005B148C" w:rsidP="005B148C">
            <w:pPr>
              <w:pStyle w:val="PargrafodaLista"/>
              <w:rPr>
                <w:sz w:val="32"/>
                <w:szCs w:val="32"/>
              </w:rPr>
            </w:pPr>
            <w:r w:rsidRPr="00951FCD">
              <w:rPr>
                <w:sz w:val="32"/>
                <w:szCs w:val="32"/>
              </w:rPr>
              <w:t>…hipertensão arterial e doenças cardiovasculares.</w:t>
            </w:r>
          </w:p>
          <w:p w14:paraId="411CAC9D" w14:textId="77777777" w:rsidR="005B148C" w:rsidRPr="00951FCD" w:rsidRDefault="005B148C" w:rsidP="005B148C">
            <w:pPr>
              <w:pStyle w:val="PargrafodaLista"/>
            </w:pPr>
          </w:p>
          <w:p w14:paraId="08C36C77" w14:textId="0416DBD4" w:rsidR="005B148C" w:rsidRPr="00951FCD" w:rsidRDefault="005B148C" w:rsidP="005B148C">
            <w:pPr>
              <w:pStyle w:val="PargrafodaLista"/>
              <w:rPr>
                <w:sz w:val="32"/>
                <w:szCs w:val="32"/>
              </w:rPr>
            </w:pPr>
            <w:r w:rsidRPr="00951FCD">
              <w:rPr>
                <w:sz w:val="32"/>
                <w:szCs w:val="32"/>
              </w:rPr>
              <w:t>… pedras nos rins e outras doenças renais.</w:t>
            </w:r>
          </w:p>
          <w:p w14:paraId="7BFC10DB" w14:textId="77777777" w:rsidR="005B148C" w:rsidRPr="00951FCD" w:rsidRDefault="005B148C" w:rsidP="005B148C">
            <w:pPr>
              <w:pStyle w:val="PargrafodaLista"/>
              <w:rPr>
                <w:sz w:val="24"/>
                <w:szCs w:val="24"/>
              </w:rPr>
            </w:pPr>
          </w:p>
          <w:p w14:paraId="5F010653" w14:textId="7C918A69" w:rsidR="00B308DF" w:rsidRPr="00951FCD" w:rsidRDefault="005B148C" w:rsidP="00951FCD">
            <w:pPr>
              <w:pStyle w:val="PargrafodaLista"/>
              <w:rPr>
                <w:sz w:val="36"/>
                <w:szCs w:val="36"/>
              </w:rPr>
            </w:pPr>
            <w:r w:rsidRPr="00951FCD">
              <w:rPr>
                <w:sz w:val="32"/>
                <w:szCs w:val="32"/>
              </w:rPr>
              <w:t>…retenção de líquidos e perda de cálcio (osteoporose)</w:t>
            </w:r>
          </w:p>
        </w:tc>
      </w:tr>
      <w:tr w:rsidR="005231EA" w14:paraId="39896332" w14:textId="77777777" w:rsidTr="00951FCD">
        <w:trPr>
          <w:trHeight w:val="259"/>
        </w:trPr>
        <w:tc>
          <w:tcPr>
            <w:tcW w:w="3964" w:type="dxa"/>
            <w:vAlign w:val="center"/>
          </w:tcPr>
          <w:p w14:paraId="3947398A" w14:textId="12E32F1E" w:rsidR="005231EA" w:rsidRPr="005B148C" w:rsidRDefault="008B7475" w:rsidP="00951FCD">
            <w:pPr>
              <w:jc w:val="center"/>
              <w:rPr>
                <w:sz w:val="28"/>
                <w:szCs w:val="28"/>
              </w:rPr>
            </w:pPr>
            <w:r w:rsidRPr="005B148C">
              <w:rPr>
                <w:sz w:val="28"/>
                <w:szCs w:val="28"/>
              </w:rPr>
              <w:t>Atum (enlatado)</w:t>
            </w:r>
          </w:p>
          <w:p w14:paraId="088530AA" w14:textId="74E967FD" w:rsidR="005231EA" w:rsidRPr="005B148C" w:rsidRDefault="005231EA" w:rsidP="00951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vAlign w:val="center"/>
          </w:tcPr>
          <w:p w14:paraId="78A894EA" w14:textId="4AA622DA" w:rsidR="005231EA" w:rsidRPr="005B148C" w:rsidRDefault="008B7475" w:rsidP="00951FCD">
            <w:pPr>
              <w:jc w:val="center"/>
              <w:rPr>
                <w:sz w:val="28"/>
                <w:szCs w:val="28"/>
              </w:rPr>
            </w:pPr>
            <w:r w:rsidRPr="005B148C">
              <w:rPr>
                <w:sz w:val="28"/>
                <w:szCs w:val="28"/>
              </w:rPr>
              <w:t>1,3 g</w:t>
            </w:r>
          </w:p>
        </w:tc>
        <w:tc>
          <w:tcPr>
            <w:tcW w:w="6813" w:type="dxa"/>
            <w:vMerge/>
          </w:tcPr>
          <w:p w14:paraId="7665C6D2" w14:textId="77777777" w:rsidR="005231EA" w:rsidRDefault="005231EA" w:rsidP="008B7475"/>
        </w:tc>
      </w:tr>
      <w:tr w:rsidR="005231EA" w14:paraId="2024F99C" w14:textId="77777777" w:rsidTr="00951FCD">
        <w:trPr>
          <w:trHeight w:val="244"/>
        </w:trPr>
        <w:tc>
          <w:tcPr>
            <w:tcW w:w="3964" w:type="dxa"/>
            <w:vAlign w:val="center"/>
          </w:tcPr>
          <w:p w14:paraId="7D0BEE86" w14:textId="593A7E89" w:rsidR="005231EA" w:rsidRPr="005B148C" w:rsidRDefault="008B7475" w:rsidP="00951FCD">
            <w:pPr>
              <w:jc w:val="center"/>
              <w:rPr>
                <w:sz w:val="28"/>
                <w:szCs w:val="28"/>
              </w:rPr>
            </w:pPr>
            <w:r w:rsidRPr="005B148C">
              <w:rPr>
                <w:sz w:val="28"/>
                <w:szCs w:val="28"/>
              </w:rPr>
              <w:t>Salsichas</w:t>
            </w:r>
          </w:p>
          <w:p w14:paraId="66AF4735" w14:textId="655ED6D8" w:rsidR="005231EA" w:rsidRPr="005B148C" w:rsidRDefault="005231EA" w:rsidP="00951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vAlign w:val="center"/>
          </w:tcPr>
          <w:p w14:paraId="6D4BB87C" w14:textId="20DAE94D" w:rsidR="005231EA" w:rsidRPr="005B148C" w:rsidRDefault="008B7475" w:rsidP="00951FCD">
            <w:pPr>
              <w:jc w:val="center"/>
              <w:rPr>
                <w:sz w:val="28"/>
                <w:szCs w:val="28"/>
              </w:rPr>
            </w:pPr>
            <w:r w:rsidRPr="005B148C">
              <w:rPr>
                <w:sz w:val="28"/>
                <w:szCs w:val="28"/>
              </w:rPr>
              <w:t>1,4 g</w:t>
            </w:r>
          </w:p>
        </w:tc>
        <w:tc>
          <w:tcPr>
            <w:tcW w:w="6813" w:type="dxa"/>
            <w:vMerge/>
          </w:tcPr>
          <w:p w14:paraId="0CF14D09" w14:textId="77777777" w:rsidR="005231EA" w:rsidRDefault="005231EA" w:rsidP="008B7475"/>
        </w:tc>
      </w:tr>
      <w:tr w:rsidR="005231EA" w14:paraId="11758EDB" w14:textId="77777777" w:rsidTr="00951FCD">
        <w:trPr>
          <w:trHeight w:val="259"/>
        </w:trPr>
        <w:tc>
          <w:tcPr>
            <w:tcW w:w="3964" w:type="dxa"/>
            <w:vAlign w:val="center"/>
          </w:tcPr>
          <w:p w14:paraId="0DC259CE" w14:textId="0C234887" w:rsidR="005231EA" w:rsidRPr="005B148C" w:rsidRDefault="008B7475" w:rsidP="00951FCD">
            <w:pPr>
              <w:jc w:val="center"/>
              <w:rPr>
                <w:sz w:val="28"/>
                <w:szCs w:val="28"/>
              </w:rPr>
            </w:pPr>
            <w:r w:rsidRPr="005B148C">
              <w:rPr>
                <w:sz w:val="28"/>
                <w:szCs w:val="28"/>
              </w:rPr>
              <w:t>Presunto (fatiado)</w:t>
            </w:r>
          </w:p>
          <w:p w14:paraId="45889702" w14:textId="3FAC4680" w:rsidR="005231EA" w:rsidRPr="005B148C" w:rsidRDefault="005231EA" w:rsidP="00951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vAlign w:val="center"/>
          </w:tcPr>
          <w:p w14:paraId="2416108E" w14:textId="2D842446" w:rsidR="005231EA" w:rsidRPr="005B148C" w:rsidRDefault="008B7475" w:rsidP="00951FCD">
            <w:pPr>
              <w:jc w:val="center"/>
              <w:rPr>
                <w:sz w:val="28"/>
                <w:szCs w:val="28"/>
              </w:rPr>
            </w:pPr>
            <w:r w:rsidRPr="005B148C">
              <w:rPr>
                <w:sz w:val="28"/>
                <w:szCs w:val="28"/>
              </w:rPr>
              <w:t>2,15</w:t>
            </w:r>
            <w:r w:rsidR="00951FCD">
              <w:rPr>
                <w:sz w:val="28"/>
                <w:szCs w:val="28"/>
              </w:rPr>
              <w:t xml:space="preserve"> </w:t>
            </w:r>
            <w:r w:rsidRPr="005B148C">
              <w:rPr>
                <w:sz w:val="28"/>
                <w:szCs w:val="28"/>
              </w:rPr>
              <w:t>g</w:t>
            </w:r>
          </w:p>
        </w:tc>
        <w:tc>
          <w:tcPr>
            <w:tcW w:w="6813" w:type="dxa"/>
            <w:vMerge/>
          </w:tcPr>
          <w:p w14:paraId="7D85CF7B" w14:textId="77777777" w:rsidR="005231EA" w:rsidRDefault="005231EA" w:rsidP="008B7475"/>
        </w:tc>
      </w:tr>
      <w:tr w:rsidR="005231EA" w14:paraId="1B166E81" w14:textId="77777777" w:rsidTr="00951FCD">
        <w:trPr>
          <w:trHeight w:val="700"/>
        </w:trPr>
        <w:tc>
          <w:tcPr>
            <w:tcW w:w="3964" w:type="dxa"/>
            <w:vAlign w:val="center"/>
          </w:tcPr>
          <w:p w14:paraId="6FD34B7D" w14:textId="1803FB84" w:rsidR="00951FCD" w:rsidRDefault="008B7475" w:rsidP="00951FCD">
            <w:pPr>
              <w:jc w:val="center"/>
              <w:rPr>
                <w:sz w:val="28"/>
                <w:szCs w:val="28"/>
              </w:rPr>
            </w:pPr>
            <w:r w:rsidRPr="005B148C">
              <w:rPr>
                <w:sz w:val="28"/>
                <w:szCs w:val="28"/>
              </w:rPr>
              <w:t>Aditivo alimentar</w:t>
            </w:r>
          </w:p>
          <w:p w14:paraId="65F6340F" w14:textId="7677DFD8" w:rsidR="005231EA" w:rsidRPr="005B148C" w:rsidRDefault="008B7475" w:rsidP="00951FCD">
            <w:pPr>
              <w:jc w:val="center"/>
              <w:rPr>
                <w:sz w:val="28"/>
                <w:szCs w:val="28"/>
              </w:rPr>
            </w:pPr>
            <w:r w:rsidRPr="005B148C">
              <w:rPr>
                <w:sz w:val="28"/>
                <w:szCs w:val="28"/>
              </w:rPr>
              <w:t>(caldos de galinha)</w:t>
            </w:r>
          </w:p>
        </w:tc>
        <w:tc>
          <w:tcPr>
            <w:tcW w:w="3110" w:type="dxa"/>
            <w:vAlign w:val="center"/>
          </w:tcPr>
          <w:p w14:paraId="31380EBF" w14:textId="60228029" w:rsidR="005231EA" w:rsidRPr="005B148C" w:rsidRDefault="008B7475" w:rsidP="00951FCD">
            <w:pPr>
              <w:jc w:val="center"/>
              <w:rPr>
                <w:sz w:val="28"/>
                <w:szCs w:val="28"/>
              </w:rPr>
            </w:pPr>
            <w:r w:rsidRPr="005B148C">
              <w:rPr>
                <w:sz w:val="28"/>
                <w:szCs w:val="28"/>
              </w:rPr>
              <w:t>52,9 g</w:t>
            </w:r>
          </w:p>
        </w:tc>
        <w:tc>
          <w:tcPr>
            <w:tcW w:w="6813" w:type="dxa"/>
            <w:vMerge/>
          </w:tcPr>
          <w:p w14:paraId="4E9A936C" w14:textId="77777777" w:rsidR="005231EA" w:rsidRDefault="005231EA" w:rsidP="008B7475"/>
        </w:tc>
      </w:tr>
      <w:tr w:rsidR="00B308DF" w14:paraId="2D3ADE54" w14:textId="77777777" w:rsidTr="00951FCD">
        <w:trPr>
          <w:trHeight w:val="244"/>
        </w:trPr>
        <w:tc>
          <w:tcPr>
            <w:tcW w:w="13887" w:type="dxa"/>
            <w:gridSpan w:val="3"/>
            <w:shd w:val="clear" w:color="auto" w:fill="F2F2F2" w:themeFill="background1" w:themeFillShade="F2"/>
            <w:vAlign w:val="center"/>
          </w:tcPr>
          <w:p w14:paraId="586D11B3" w14:textId="77777777" w:rsidR="00951FCD" w:rsidRPr="00951FCD" w:rsidRDefault="00951FCD" w:rsidP="00951FCD">
            <w:pPr>
              <w:jc w:val="center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14:paraId="02653C40" w14:textId="77777777" w:rsidR="00B308DF" w:rsidRDefault="00981362" w:rsidP="00951FCD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951FCD">
              <w:rPr>
                <w:rFonts w:ascii="Candara" w:hAnsi="Candara"/>
                <w:b/>
                <w:bCs/>
                <w:sz w:val="32"/>
                <w:szCs w:val="32"/>
              </w:rPr>
              <w:t>Para minimizar o consumo diário de sal em casa podemos</w:t>
            </w:r>
            <w:r w:rsidR="005B148C" w:rsidRPr="00951FCD">
              <w:rPr>
                <w:rFonts w:ascii="Candara" w:hAnsi="Candara"/>
                <w:b/>
                <w:bCs/>
                <w:sz w:val="32"/>
                <w:szCs w:val="32"/>
              </w:rPr>
              <w:t>:</w:t>
            </w:r>
          </w:p>
          <w:p w14:paraId="0F32DC52" w14:textId="6B4CF523" w:rsidR="00951FCD" w:rsidRPr="00951FCD" w:rsidRDefault="00951FCD" w:rsidP="00951FCD">
            <w:pPr>
              <w:jc w:val="center"/>
              <w:rPr>
                <w:rFonts w:ascii="Candara" w:hAnsi="Candara"/>
                <w:b/>
                <w:bCs/>
                <w:sz w:val="14"/>
                <w:szCs w:val="14"/>
              </w:rPr>
            </w:pPr>
          </w:p>
        </w:tc>
      </w:tr>
      <w:tr w:rsidR="00B308DF" w14:paraId="647287FB" w14:textId="77777777" w:rsidTr="00951FCD">
        <w:trPr>
          <w:trHeight w:val="1943"/>
        </w:trPr>
        <w:tc>
          <w:tcPr>
            <w:tcW w:w="13887" w:type="dxa"/>
            <w:gridSpan w:val="3"/>
          </w:tcPr>
          <w:p w14:paraId="0431E215" w14:textId="77777777" w:rsidR="00B308DF" w:rsidRPr="00981362" w:rsidRDefault="00B308DF" w:rsidP="008B7475">
            <w:pPr>
              <w:rPr>
                <w:sz w:val="26"/>
                <w:szCs w:val="26"/>
              </w:rPr>
            </w:pPr>
          </w:p>
          <w:p w14:paraId="59DB33A6" w14:textId="6930BA7F" w:rsidR="00981362" w:rsidRPr="00951FCD" w:rsidRDefault="005B148C" w:rsidP="00951FCD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951FCD">
              <w:rPr>
                <w:rFonts w:cstheme="minorHAnsi"/>
                <w:sz w:val="28"/>
                <w:szCs w:val="28"/>
              </w:rPr>
              <w:t>sempre que possível</w:t>
            </w:r>
            <w:r w:rsidRPr="00951FCD">
              <w:rPr>
                <w:rFonts w:cstheme="minorHAnsi"/>
                <w:sz w:val="28"/>
                <w:szCs w:val="28"/>
              </w:rPr>
              <w:t>, optar por alimentos naturais, como por exemplo carne e peixe frescos.</w:t>
            </w:r>
          </w:p>
          <w:p w14:paraId="0D4441C0" w14:textId="7CF29E89" w:rsidR="00B308DF" w:rsidRPr="00951FCD" w:rsidRDefault="005B148C" w:rsidP="00951FCD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951FCD">
              <w:rPr>
                <w:rFonts w:cstheme="minorHAnsi"/>
                <w:sz w:val="28"/>
                <w:szCs w:val="28"/>
              </w:rPr>
              <w:t>reduzir a quantidade de sal adicionado à comida</w:t>
            </w:r>
            <w:r w:rsidR="00951FCD" w:rsidRPr="00951FCD">
              <w:rPr>
                <w:rFonts w:cstheme="minorHAnsi"/>
                <w:sz w:val="28"/>
                <w:szCs w:val="28"/>
              </w:rPr>
              <w:t xml:space="preserve"> (saladas, estufados, …) substituindo o sal por ervas aromáticas.</w:t>
            </w:r>
          </w:p>
          <w:p w14:paraId="1A4F04A9" w14:textId="7B66949A" w:rsidR="00951FCD" w:rsidRPr="00951FCD" w:rsidRDefault="00951FCD" w:rsidP="00951FCD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951FCD">
              <w:rPr>
                <w:rFonts w:cstheme="minorHAnsi"/>
                <w:sz w:val="28"/>
                <w:szCs w:val="28"/>
              </w:rPr>
              <w:t>fazer lanches saudáveis substituindo alimentos processados como o queijo, o fiambre e outros, por fruta, leite, e alguns legumes como cenoura, tomate, etc.</w:t>
            </w:r>
          </w:p>
        </w:tc>
      </w:tr>
    </w:tbl>
    <w:p w14:paraId="03D4CD1D" w14:textId="41877AE5" w:rsidR="002D3DFD" w:rsidRDefault="00C47C08" w:rsidP="005231EA">
      <w:pPr>
        <w:jc w:val="center"/>
        <w:rPr>
          <w:rFonts w:ascii="Candara" w:hAnsi="Candara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4D081" wp14:editId="693567B9">
                <wp:simplePos x="0" y="0"/>
                <wp:positionH relativeFrom="column">
                  <wp:posOffset>3533775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19050" t="19050" r="12700" b="1143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8520AB" w14:textId="667359EE" w:rsidR="00C47C08" w:rsidRPr="00951FCD" w:rsidRDefault="00C47C08" w:rsidP="00951FC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1FCD"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Alerta ao Sal!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64D081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78.25pt;margin-top: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" fillcolor="#ffd966 [1943]" strokecolor="black [3213]" strokeweight="3pt">
                <v:textbox style="mso-fit-shape-to-text:t">
                  <w:txbxContent>
                    <w:p w14:paraId="008520AB" w14:textId="667359EE" w:rsidR="00C47C08" w:rsidRPr="00951FCD" w:rsidRDefault="00C47C08" w:rsidP="00951FCD">
                      <w:pPr>
                        <w:jc w:val="center"/>
                        <w:rPr>
                          <w:b/>
                          <w:bCs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1FCD">
                        <w:rPr>
                          <w:b/>
                          <w:bCs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Alerta ao Sal!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75879249" wp14:editId="013AD69B">
            <wp:simplePos x="0" y="0"/>
            <wp:positionH relativeFrom="column">
              <wp:posOffset>1247774</wp:posOffset>
            </wp:positionH>
            <wp:positionV relativeFrom="paragraph">
              <wp:posOffset>-169275</wp:posOffset>
            </wp:positionV>
            <wp:extent cx="1057275" cy="110526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G Cabeçalho H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685"/>
                    <a:stretch/>
                  </pic:blipFill>
                  <pic:spPr bwMode="auto">
                    <a:xfrm>
                      <a:off x="0" y="0"/>
                      <a:ext cx="1063010" cy="111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4E0825" wp14:editId="138B3326">
            <wp:simplePos x="0" y="0"/>
            <wp:positionH relativeFrom="column">
              <wp:posOffset>47625</wp:posOffset>
            </wp:positionH>
            <wp:positionV relativeFrom="paragraph">
              <wp:posOffset>-161925</wp:posOffset>
            </wp:positionV>
            <wp:extent cx="1114425" cy="1114425"/>
            <wp:effectExtent l="0" t="0" r="9525" b="0"/>
            <wp:wrapNone/>
            <wp:docPr id="1" name="Imagem 1" descr="Projeto Eco-Escolas | Direção-Geral da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to Eco-Escolas | Direção-Geral da Educaçã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08C12" w14:textId="00B16220" w:rsidR="00C47C08" w:rsidRPr="00981362" w:rsidRDefault="00C47C08" w:rsidP="00C47C08">
      <w:pPr>
        <w:rPr>
          <w:rFonts w:ascii="Candara" w:hAnsi="Candara"/>
          <w:b/>
          <w:bCs/>
          <w:sz w:val="40"/>
          <w:szCs w:val="40"/>
        </w:rPr>
      </w:pPr>
    </w:p>
    <w:sectPr w:rsidR="00C47C08" w:rsidRPr="00981362" w:rsidSect="00B308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F5BB1"/>
    <w:multiLevelType w:val="hybridMultilevel"/>
    <w:tmpl w:val="A64AD9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787"/>
    <w:multiLevelType w:val="hybridMultilevel"/>
    <w:tmpl w:val="D3DE872E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7D97"/>
    <w:multiLevelType w:val="hybridMultilevel"/>
    <w:tmpl w:val="A3C8A6E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EA"/>
    <w:rsid w:val="002D3DFD"/>
    <w:rsid w:val="005231EA"/>
    <w:rsid w:val="005B148C"/>
    <w:rsid w:val="008B7475"/>
    <w:rsid w:val="00951FCD"/>
    <w:rsid w:val="00981362"/>
    <w:rsid w:val="00B308DF"/>
    <w:rsid w:val="00C4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EE0"/>
  <w15:chartTrackingRefBased/>
  <w15:docId w15:val="{69589937-1AA0-4D44-B001-AF0AB122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2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2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Augusta Carreira</dc:creator>
  <cp:keywords/>
  <dc:description/>
  <cp:lastModifiedBy>Augusta Carreira</cp:lastModifiedBy>
  <cp:revision>5</cp:revision>
  <cp:lastPrinted>2020-05-25T19:00:00Z</cp:lastPrinted>
  <dcterms:created xsi:type="dcterms:W3CDTF">2020-05-08T14:30:00Z</dcterms:created>
  <dcterms:modified xsi:type="dcterms:W3CDTF">2020-05-25T19:00:00Z</dcterms:modified>
</cp:coreProperties>
</file>