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0"/>
        <w:tblW w:w="10301" w:type="dxa"/>
        <w:tblBorders>
          <w:top w:val="single" w:sz="12" w:space="0" w:color="008000"/>
          <w:left w:val="single" w:sz="2" w:space="0" w:color="008000"/>
          <w:bottom w:val="single" w:sz="1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1653"/>
      </w:tblGrid>
      <w:tr w:rsidR="00E273E1" w:rsidTr="00E273E1">
        <w:trPr>
          <w:cantSplit/>
          <w:trHeight w:val="369"/>
        </w:trPr>
        <w:tc>
          <w:tcPr>
            <w:tcW w:w="1560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0000" w:themeColor="text1"/>
              <w:right w:val="single" w:sz="12" w:space="0" w:color="008000"/>
            </w:tcBorders>
          </w:tcPr>
          <w:p w:rsidR="00E273E1" w:rsidRPr="0041329B" w:rsidRDefault="00E273E1" w:rsidP="00E273E1">
            <w:pPr>
              <w:pStyle w:val="Cabealho"/>
              <w:jc w:val="center"/>
              <w:rPr>
                <w:rFonts w:asciiTheme="minorHAnsi" w:hAnsiTheme="minorHAnsi" w:cstheme="minorHAnsi"/>
                <w:b/>
                <w:i/>
                <w:sz w:val="8"/>
                <w:szCs w:val="4"/>
              </w:rPr>
            </w:pPr>
          </w:p>
          <w:p w:rsidR="00E273E1" w:rsidRPr="007436CD" w:rsidRDefault="00E273E1" w:rsidP="00E273E1">
            <w:pPr>
              <w:pStyle w:val="Cabealho"/>
              <w:jc w:val="center"/>
              <w:rPr>
                <w:rFonts w:ascii="Arial Narrow" w:hAnsi="Arial Narrow" w:cstheme="minorHAnsi"/>
                <w:b/>
                <w:i/>
                <w:sz w:val="18"/>
                <w:szCs w:val="22"/>
              </w:rPr>
            </w:pPr>
            <w:r w:rsidRPr="007436CD">
              <w:rPr>
                <w:rFonts w:ascii="Arial Narrow" w:hAnsi="Arial Narrow" w:cstheme="minorHAnsi"/>
                <w:b/>
                <w:i/>
                <w:sz w:val="14"/>
                <w:szCs w:val="22"/>
              </w:rPr>
              <w:t>Entidade Proprietária:</w:t>
            </w:r>
          </w:p>
          <w:p w:rsidR="00E273E1" w:rsidRPr="005F6EC7" w:rsidRDefault="00E273E1" w:rsidP="00E273E1">
            <w:pPr>
              <w:pStyle w:val="Cabealh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31B163F" wp14:editId="313141C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69392</wp:posOffset>
                  </wp:positionV>
                  <wp:extent cx="873671" cy="517525"/>
                  <wp:effectExtent l="0" t="0" r="3175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ico_Formaca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71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E273E1" w:rsidRPr="00B4251C" w:rsidRDefault="00E273E1" w:rsidP="00E273E1">
            <w:pPr>
              <w:pStyle w:val="Cabealh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mallCaps/>
                <w:sz w:val="24"/>
                <w:szCs w:val="24"/>
              </w:rPr>
              <w:t xml:space="preserve">                           </w:t>
            </w:r>
            <w:r w:rsidRPr="00B4251C">
              <w:rPr>
                <w:rFonts w:ascii="Arial Narrow" w:hAnsi="Arial Narrow"/>
                <w:i/>
                <w:smallCaps/>
                <w:sz w:val="24"/>
                <w:szCs w:val="24"/>
              </w:rPr>
              <w:t>Escola Tecnológica e Profissional de Sicó</w:t>
            </w:r>
          </w:p>
        </w:tc>
        <w:tc>
          <w:tcPr>
            <w:tcW w:w="165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0000" w:themeColor="text1"/>
              <w:right w:val="single" w:sz="12" w:space="0" w:color="008000"/>
            </w:tcBorders>
            <w:vAlign w:val="center"/>
          </w:tcPr>
          <w:p w:rsidR="00E273E1" w:rsidRPr="00B4251C" w:rsidRDefault="00E273E1" w:rsidP="00E273E1">
            <w:pPr>
              <w:pStyle w:val="Cabealh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i/>
                <w:smallCaps/>
                <w:noProof/>
                <w:sz w:val="24"/>
                <w:szCs w:val="24"/>
              </w:rPr>
              <w:drawing>
                <wp:inline distT="0" distB="0" distL="0" distR="0" wp14:anchorId="49B48545" wp14:editId="2D698115">
                  <wp:extent cx="951347" cy="648524"/>
                  <wp:effectExtent l="0" t="0" r="127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tipo_DGERT_b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80" cy="66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E1" w:rsidTr="00E273E1">
        <w:trPr>
          <w:cantSplit/>
          <w:trHeight w:val="694"/>
        </w:trPr>
        <w:tc>
          <w:tcPr>
            <w:tcW w:w="1560" w:type="dxa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273E1" w:rsidRDefault="00E273E1" w:rsidP="00E273E1">
            <w:pPr>
              <w:pStyle w:val="Cabealho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E273E1" w:rsidRDefault="00E273E1" w:rsidP="00E273E1">
            <w:pPr>
              <w:pStyle w:val="Cabealh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73E1" w:rsidRPr="00A130F4" w:rsidRDefault="00E273E1" w:rsidP="00E273E1">
            <w:pPr>
              <w:pStyle w:val="Cabealh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130F4"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.º Ano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 </w:t>
            </w:r>
            <w:r w:rsidRPr="00A130F4"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urso</w:t>
            </w:r>
            <w:r w:rsidRPr="00A130F4"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rofissional</w:t>
            </w:r>
            <w:r w:rsidRPr="00A130F4"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</w:t>
            </w:r>
            <w:r w:rsidRPr="00A130F4"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écnico</w:t>
            </w:r>
            <w:r w:rsidRPr="00A130F4"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Cozinha/Pastelaria</w:t>
            </w:r>
          </w:p>
          <w:p w:rsidR="00E273E1" w:rsidRPr="008F367C" w:rsidRDefault="00E273E1" w:rsidP="00E273E1">
            <w:pPr>
              <w:pStyle w:val="Cabealho"/>
              <w:jc w:val="center"/>
              <w:rPr>
                <w:rFonts w:ascii="Arial Narrow" w:hAnsi="Arial Narrow"/>
                <w:b/>
                <w:smallCaps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73E1" w:rsidRPr="008C6E3C" w:rsidRDefault="00E273E1" w:rsidP="00E273E1">
            <w:pPr>
              <w:pStyle w:val="Cabealho"/>
              <w:jc w:val="center"/>
              <w:rPr>
                <w:rFonts w:ascii="Arial Narrow" w:hAnsi="Arial Narrow"/>
                <w:b/>
                <w:smallCap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73E1" w:rsidRPr="00A130F4" w:rsidRDefault="00E273E1" w:rsidP="00E273E1">
            <w:pPr>
              <w:pStyle w:val="Cabealho"/>
              <w:jc w:val="both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273E1" w:rsidRPr="005030EA" w:rsidRDefault="00E273E1" w:rsidP="00E273E1">
            <w:pPr>
              <w:pStyle w:val="Cabealh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E273E1" w:rsidRDefault="00E273E1" w:rsidP="0072594F">
      <w:pPr>
        <w:jc w:val="both"/>
        <w:rPr>
          <w:b/>
          <w:sz w:val="24"/>
          <w:szCs w:val="24"/>
        </w:rPr>
      </w:pPr>
    </w:p>
    <w:p w:rsidR="00E273E1" w:rsidRDefault="00E273E1" w:rsidP="0072594F">
      <w:pPr>
        <w:jc w:val="both"/>
        <w:rPr>
          <w:b/>
          <w:sz w:val="24"/>
          <w:szCs w:val="24"/>
        </w:rPr>
      </w:pPr>
    </w:p>
    <w:p w:rsidR="00281CA3" w:rsidRDefault="007A1D28" w:rsidP="00E273E1">
      <w:pPr>
        <w:jc w:val="center"/>
        <w:rPr>
          <w:b/>
          <w:sz w:val="28"/>
          <w:szCs w:val="28"/>
        </w:rPr>
      </w:pPr>
      <w:proofErr w:type="gramStart"/>
      <w:r w:rsidRPr="00E273E1">
        <w:rPr>
          <w:b/>
          <w:sz w:val="28"/>
          <w:szCs w:val="28"/>
        </w:rPr>
        <w:t>Pequeno almoço</w:t>
      </w:r>
      <w:proofErr w:type="gramEnd"/>
      <w:r w:rsidRPr="00E273E1">
        <w:rPr>
          <w:b/>
          <w:sz w:val="28"/>
          <w:szCs w:val="28"/>
        </w:rPr>
        <w:t xml:space="preserve"> saudável e sustentável</w:t>
      </w:r>
    </w:p>
    <w:p w:rsidR="00E273E1" w:rsidRPr="00E273E1" w:rsidRDefault="00E273E1" w:rsidP="00E273E1">
      <w:pPr>
        <w:jc w:val="center"/>
        <w:rPr>
          <w:b/>
          <w:sz w:val="28"/>
          <w:szCs w:val="28"/>
        </w:rPr>
      </w:pPr>
    </w:p>
    <w:p w:rsidR="007A1D28" w:rsidRPr="00E273E1" w:rsidRDefault="007A1D28" w:rsidP="0072594F">
      <w:pPr>
        <w:jc w:val="both"/>
        <w:rPr>
          <w:sz w:val="24"/>
          <w:szCs w:val="24"/>
        </w:rPr>
      </w:pPr>
      <w:r w:rsidRPr="00E273E1">
        <w:rPr>
          <w:sz w:val="24"/>
          <w:szCs w:val="24"/>
        </w:rPr>
        <w:t xml:space="preserve">Um </w:t>
      </w:r>
      <w:proofErr w:type="gramStart"/>
      <w:r w:rsidRPr="00E273E1">
        <w:rPr>
          <w:sz w:val="24"/>
          <w:szCs w:val="24"/>
        </w:rPr>
        <w:t>p</w:t>
      </w:r>
      <w:r w:rsidR="00E273E1">
        <w:rPr>
          <w:sz w:val="24"/>
          <w:szCs w:val="24"/>
        </w:rPr>
        <w:t>equeno almoço</w:t>
      </w:r>
      <w:proofErr w:type="gramEnd"/>
      <w:r w:rsidR="00E273E1">
        <w:rPr>
          <w:sz w:val="24"/>
          <w:szCs w:val="24"/>
        </w:rPr>
        <w:t xml:space="preserve"> deve ser completo e</w:t>
      </w:r>
      <w:r w:rsidRPr="00E273E1">
        <w:rPr>
          <w:sz w:val="24"/>
          <w:szCs w:val="24"/>
        </w:rPr>
        <w:t xml:space="preserve"> variado. O importante é garantir o equilíbrio nutricional através de alimentos saudáveis. </w:t>
      </w:r>
    </w:p>
    <w:p w:rsidR="007A1D28" w:rsidRPr="00E273E1" w:rsidRDefault="00E273E1" w:rsidP="00725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7A1D28" w:rsidRPr="00E273E1">
        <w:rPr>
          <w:sz w:val="24"/>
          <w:szCs w:val="24"/>
        </w:rPr>
        <w:t>55</w:t>
      </w:r>
      <w:r>
        <w:rPr>
          <w:sz w:val="24"/>
          <w:szCs w:val="24"/>
        </w:rPr>
        <w:t>%</w:t>
      </w:r>
      <w:r w:rsidR="007A1D28" w:rsidRPr="00E273E1">
        <w:rPr>
          <w:sz w:val="24"/>
          <w:szCs w:val="24"/>
        </w:rPr>
        <w:t xml:space="preserve"> – 75% Hidratos de carbono</w:t>
      </w:r>
    </w:p>
    <w:p w:rsidR="007A1D28" w:rsidRPr="00E273E1" w:rsidRDefault="007A1D28" w:rsidP="0072594F">
      <w:pPr>
        <w:jc w:val="both"/>
        <w:rPr>
          <w:sz w:val="24"/>
          <w:szCs w:val="24"/>
        </w:rPr>
      </w:pPr>
      <w:r w:rsidRPr="00E273E1">
        <w:rPr>
          <w:sz w:val="24"/>
          <w:szCs w:val="24"/>
        </w:rPr>
        <w:t>Neste caso as torradas de pão de mistura com baixo teor de açúcar. O uso de compota de morango caseira</w:t>
      </w:r>
      <w:r w:rsidR="00E273E1">
        <w:rPr>
          <w:sz w:val="24"/>
          <w:szCs w:val="24"/>
        </w:rPr>
        <w:t>,</w:t>
      </w:r>
      <w:r w:rsidR="004C7428" w:rsidRPr="00E273E1">
        <w:rPr>
          <w:sz w:val="24"/>
          <w:szCs w:val="24"/>
        </w:rPr>
        <w:t xml:space="preserve"> </w:t>
      </w:r>
      <w:proofErr w:type="spellStart"/>
      <w:r w:rsidR="004C7428" w:rsidRPr="00E273E1">
        <w:rPr>
          <w:sz w:val="24"/>
          <w:szCs w:val="24"/>
        </w:rPr>
        <w:t>confecionada</w:t>
      </w:r>
      <w:proofErr w:type="spellEnd"/>
      <w:r w:rsidR="004C7428" w:rsidRPr="00E273E1">
        <w:rPr>
          <w:sz w:val="24"/>
          <w:szCs w:val="24"/>
        </w:rPr>
        <w:t xml:space="preserve"> com </w:t>
      </w:r>
      <w:proofErr w:type="spellStart"/>
      <w:r w:rsidR="004C7428" w:rsidRPr="00E273E1">
        <w:rPr>
          <w:sz w:val="24"/>
          <w:szCs w:val="24"/>
        </w:rPr>
        <w:t>stevia</w:t>
      </w:r>
      <w:proofErr w:type="spellEnd"/>
      <w:r w:rsidR="004C7428" w:rsidRPr="00E273E1">
        <w:rPr>
          <w:sz w:val="24"/>
          <w:szCs w:val="24"/>
        </w:rPr>
        <w:t xml:space="preserve"> para</w:t>
      </w:r>
      <w:r w:rsidRPr="00E273E1">
        <w:rPr>
          <w:sz w:val="24"/>
          <w:szCs w:val="24"/>
        </w:rPr>
        <w:t xml:space="preserve"> tornar mais </w:t>
      </w:r>
      <w:r w:rsidR="004C7428" w:rsidRPr="00E273E1">
        <w:rPr>
          <w:sz w:val="24"/>
          <w:szCs w:val="24"/>
        </w:rPr>
        <w:t>apetecível e saudável</w:t>
      </w:r>
      <w:r w:rsidRPr="00E273E1">
        <w:rPr>
          <w:sz w:val="24"/>
          <w:szCs w:val="24"/>
        </w:rPr>
        <w:t>.</w:t>
      </w:r>
    </w:p>
    <w:p w:rsidR="007A1D28" w:rsidRPr="00E273E1" w:rsidRDefault="007A1D28" w:rsidP="0072594F">
      <w:pPr>
        <w:jc w:val="both"/>
        <w:rPr>
          <w:sz w:val="24"/>
          <w:szCs w:val="24"/>
        </w:rPr>
      </w:pPr>
      <w:r w:rsidRPr="00E273E1">
        <w:rPr>
          <w:sz w:val="24"/>
          <w:szCs w:val="24"/>
        </w:rPr>
        <w:t>As vitaminas e minerais são essenciais para garantir a obtenção de energia que provém dos macronutrientes.</w:t>
      </w:r>
    </w:p>
    <w:p w:rsidR="007A1D28" w:rsidRPr="00E273E1" w:rsidRDefault="007A1D28" w:rsidP="0072594F">
      <w:pPr>
        <w:jc w:val="both"/>
        <w:rPr>
          <w:sz w:val="24"/>
          <w:szCs w:val="24"/>
        </w:rPr>
      </w:pPr>
      <w:r w:rsidRPr="00E273E1">
        <w:rPr>
          <w:sz w:val="24"/>
          <w:szCs w:val="24"/>
        </w:rPr>
        <w:t xml:space="preserve">Pode optar por fruta fresca, neste caso </w:t>
      </w:r>
      <w:proofErr w:type="gramStart"/>
      <w:r w:rsidRPr="00E273E1">
        <w:rPr>
          <w:sz w:val="24"/>
          <w:szCs w:val="24"/>
        </w:rPr>
        <w:t>o</w:t>
      </w:r>
      <w:proofErr w:type="gramEnd"/>
      <w:r w:rsidRPr="00E273E1">
        <w:rPr>
          <w:sz w:val="24"/>
          <w:szCs w:val="24"/>
        </w:rPr>
        <w:t xml:space="preserve"> Kiwi</w:t>
      </w:r>
      <w:r w:rsidR="004C7428" w:rsidRPr="00E273E1">
        <w:rPr>
          <w:sz w:val="24"/>
          <w:szCs w:val="24"/>
        </w:rPr>
        <w:t xml:space="preserve"> </w:t>
      </w:r>
      <w:proofErr w:type="gramStart"/>
      <w:r w:rsidR="004C7428" w:rsidRPr="00E273E1">
        <w:rPr>
          <w:sz w:val="24"/>
          <w:szCs w:val="24"/>
        </w:rPr>
        <w:t>um</w:t>
      </w:r>
      <w:proofErr w:type="gramEnd"/>
      <w:r w:rsidR="004C7428" w:rsidRPr="00E273E1">
        <w:rPr>
          <w:sz w:val="24"/>
          <w:szCs w:val="24"/>
        </w:rPr>
        <w:t xml:space="preserve"> produto da época e local.</w:t>
      </w:r>
    </w:p>
    <w:p w:rsidR="007A1D28" w:rsidRDefault="007A1D28" w:rsidP="0072594F">
      <w:pPr>
        <w:jc w:val="both"/>
        <w:rPr>
          <w:sz w:val="24"/>
          <w:szCs w:val="24"/>
        </w:rPr>
      </w:pPr>
      <w:r w:rsidRPr="00E273E1">
        <w:rPr>
          <w:sz w:val="24"/>
          <w:szCs w:val="24"/>
        </w:rPr>
        <w:t xml:space="preserve">Neste pequeno almoço tentamos usar produtos locais tais como o mel, limão numa infusão </w:t>
      </w:r>
      <w:r w:rsidR="004C7428" w:rsidRPr="00E273E1">
        <w:rPr>
          <w:sz w:val="24"/>
          <w:szCs w:val="24"/>
        </w:rPr>
        <w:t xml:space="preserve">com canela e gengibre </w:t>
      </w:r>
      <w:r w:rsidRPr="00E273E1">
        <w:rPr>
          <w:sz w:val="24"/>
          <w:szCs w:val="24"/>
        </w:rPr>
        <w:t>em vez</w:t>
      </w:r>
      <w:r w:rsidR="00E273E1">
        <w:rPr>
          <w:sz w:val="24"/>
          <w:szCs w:val="24"/>
        </w:rPr>
        <w:t>,</w:t>
      </w:r>
      <w:r w:rsidRPr="00E273E1">
        <w:rPr>
          <w:sz w:val="24"/>
          <w:szCs w:val="24"/>
        </w:rPr>
        <w:t xml:space="preserve"> do</w:t>
      </w:r>
      <w:r w:rsidR="004C7428" w:rsidRPr="00E273E1">
        <w:rPr>
          <w:sz w:val="24"/>
          <w:szCs w:val="24"/>
        </w:rPr>
        <w:t xml:space="preserve"> habitual</w:t>
      </w:r>
      <w:r w:rsidRPr="00E273E1">
        <w:rPr>
          <w:sz w:val="24"/>
          <w:szCs w:val="24"/>
        </w:rPr>
        <w:t xml:space="preserve"> leite/ </w:t>
      </w:r>
      <w:proofErr w:type="gramStart"/>
      <w:r w:rsidR="004C7428" w:rsidRPr="00E273E1">
        <w:rPr>
          <w:sz w:val="24"/>
          <w:szCs w:val="24"/>
        </w:rPr>
        <w:t>café .</w:t>
      </w:r>
      <w:proofErr w:type="gramEnd"/>
    </w:p>
    <w:p w:rsidR="00E273E1" w:rsidRDefault="00E273E1" w:rsidP="0072594F">
      <w:pPr>
        <w:jc w:val="both"/>
        <w:rPr>
          <w:sz w:val="24"/>
          <w:szCs w:val="24"/>
        </w:rPr>
      </w:pPr>
    </w:p>
    <w:p w:rsidR="00E273E1" w:rsidRDefault="00E273E1" w:rsidP="0072594F">
      <w:pPr>
        <w:jc w:val="both"/>
        <w:rPr>
          <w:sz w:val="24"/>
          <w:szCs w:val="24"/>
        </w:rPr>
      </w:pPr>
    </w:p>
    <w:p w:rsidR="00E273E1" w:rsidRDefault="00E273E1" w:rsidP="0072594F">
      <w:pPr>
        <w:jc w:val="both"/>
        <w:rPr>
          <w:sz w:val="24"/>
          <w:szCs w:val="24"/>
        </w:rPr>
      </w:pPr>
    </w:p>
    <w:p w:rsidR="00E273E1" w:rsidRDefault="00E273E1" w:rsidP="0072594F">
      <w:pPr>
        <w:jc w:val="both"/>
        <w:rPr>
          <w:sz w:val="24"/>
          <w:szCs w:val="24"/>
        </w:rPr>
      </w:pPr>
    </w:p>
    <w:p w:rsidR="00E273E1" w:rsidRDefault="00E273E1" w:rsidP="00E273E1">
      <w:pPr>
        <w:jc w:val="right"/>
        <w:rPr>
          <w:sz w:val="24"/>
          <w:szCs w:val="24"/>
        </w:rPr>
      </w:pPr>
      <w:r>
        <w:rPr>
          <w:sz w:val="24"/>
          <w:szCs w:val="24"/>
        </w:rPr>
        <w:t>Aluno</w:t>
      </w:r>
    </w:p>
    <w:p w:rsidR="00E273E1" w:rsidRPr="00E273E1" w:rsidRDefault="00E273E1" w:rsidP="00E273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Bruno </w:t>
      </w:r>
      <w:proofErr w:type="gramStart"/>
      <w:r>
        <w:rPr>
          <w:sz w:val="24"/>
          <w:szCs w:val="24"/>
        </w:rPr>
        <w:t>Quaresma ,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1.º ano CPT Cozinha/ Pastelaria</w:t>
      </w:r>
    </w:p>
    <w:sectPr w:rsidR="00E273E1" w:rsidRPr="00E2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8"/>
    <w:rsid w:val="00281CA3"/>
    <w:rsid w:val="004C7428"/>
    <w:rsid w:val="0072594F"/>
    <w:rsid w:val="007A1D28"/>
    <w:rsid w:val="00E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7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3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2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7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3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2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Santos Marques</dc:creator>
  <cp:keywords/>
  <dc:description/>
  <cp:lastModifiedBy>User</cp:lastModifiedBy>
  <cp:revision>3</cp:revision>
  <dcterms:created xsi:type="dcterms:W3CDTF">2020-05-29T09:20:00Z</dcterms:created>
  <dcterms:modified xsi:type="dcterms:W3CDTF">2020-05-31T13:32:00Z</dcterms:modified>
</cp:coreProperties>
</file>