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A9A9" w14:textId="57D9B679" w:rsidR="00211131" w:rsidRDefault="00211131" w:rsidP="009C0FDA">
      <w:pPr>
        <w:spacing w:after="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211131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Memória descritiva</w:t>
      </w:r>
    </w:p>
    <w:p w14:paraId="285016FE" w14:textId="26762F27" w:rsidR="00E8108E" w:rsidRPr="004D555E" w:rsidRDefault="006C0341" w:rsidP="009C0FDA">
      <w:pPr>
        <w:spacing w:after="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4D555E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Eco Ementa</w:t>
      </w:r>
      <w:r w:rsidR="0058012C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 xml:space="preserve"> 2021</w:t>
      </w:r>
      <w:r w:rsidR="00E8108E" w:rsidRPr="004D555E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/20</w:t>
      </w:r>
      <w:r w:rsidR="0058012C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22</w:t>
      </w:r>
    </w:p>
    <w:p w14:paraId="3BFB5740" w14:textId="77777777" w:rsidR="004D555E" w:rsidRDefault="004D555E" w:rsidP="00211131">
      <w:pPr>
        <w:spacing w:after="0" w:line="276" w:lineRule="au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</w:p>
    <w:p w14:paraId="344F12E9" w14:textId="4FE913C3" w:rsidR="004D555E" w:rsidRDefault="0065637E" w:rsidP="0065637E">
      <w:pPr>
        <w:spacing w:after="0" w:line="276" w:lineRule="au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Introdução</w:t>
      </w:r>
    </w:p>
    <w:p w14:paraId="1EB011F7" w14:textId="77777777" w:rsidR="00916945" w:rsidRDefault="00916945" w:rsidP="00916945">
      <w:pPr>
        <w:spacing w:after="120" w:line="252" w:lineRule="auto"/>
        <w:jc w:val="both"/>
        <w:rPr>
          <w:rFonts w:eastAsia="Times New Roman" w:cstheme="minorHAnsi"/>
          <w:lang w:eastAsia="pt-PT"/>
        </w:rPr>
      </w:pPr>
    </w:p>
    <w:p w14:paraId="385FE238" w14:textId="239ED076" w:rsidR="0065637E" w:rsidRPr="0065637E" w:rsidRDefault="0065637E" w:rsidP="00916945">
      <w:pPr>
        <w:spacing w:after="120" w:line="252" w:lineRule="auto"/>
        <w:jc w:val="both"/>
        <w:rPr>
          <w:rFonts w:eastAsia="Times New Roman" w:cstheme="minorHAnsi"/>
          <w:lang w:eastAsia="pt-PT"/>
        </w:rPr>
      </w:pPr>
      <w:r w:rsidRPr="0065637E">
        <w:rPr>
          <w:rFonts w:eastAsia="Times New Roman" w:cstheme="minorHAnsi"/>
          <w:lang w:eastAsia="pt-PT"/>
        </w:rPr>
        <w:t xml:space="preserve">A </w:t>
      </w:r>
      <w:r w:rsidRPr="00406BF8">
        <w:rPr>
          <w:rFonts w:eastAsia="Times New Roman" w:cstheme="minorHAnsi"/>
          <w:lang w:eastAsia="pt-PT"/>
        </w:rPr>
        <w:t>participação</w:t>
      </w:r>
      <w:r w:rsidRPr="0065637E">
        <w:rPr>
          <w:rFonts w:eastAsia="Times New Roman" w:cstheme="minorHAnsi"/>
          <w:lang w:eastAsia="pt-PT"/>
        </w:rPr>
        <w:t xml:space="preserve"> </w:t>
      </w:r>
      <w:r w:rsidRPr="00406BF8">
        <w:rPr>
          <w:rFonts w:eastAsia="Times New Roman" w:cstheme="minorHAnsi"/>
          <w:lang w:eastAsia="pt-PT"/>
        </w:rPr>
        <w:t xml:space="preserve">do IVS em mais uma edição </w:t>
      </w:r>
      <w:r w:rsidR="009C0FDA" w:rsidRPr="00406BF8">
        <w:rPr>
          <w:rFonts w:eastAsia="Times New Roman" w:cstheme="minorHAnsi"/>
          <w:lang w:eastAsia="pt-PT"/>
        </w:rPr>
        <w:t xml:space="preserve">dos </w:t>
      </w:r>
      <w:proofErr w:type="spellStart"/>
      <w:r w:rsidR="009C0FDA" w:rsidRPr="00406BF8">
        <w:rPr>
          <w:rFonts w:eastAsia="Times New Roman" w:cstheme="minorHAnsi"/>
          <w:lang w:eastAsia="pt-PT"/>
        </w:rPr>
        <w:t>Eco-Cozinherios</w:t>
      </w:r>
      <w:proofErr w:type="spellEnd"/>
      <w:r w:rsidRPr="00406BF8">
        <w:rPr>
          <w:rFonts w:eastAsia="Times New Roman" w:cstheme="minorHAnsi"/>
          <w:lang w:eastAsia="pt-PT"/>
        </w:rPr>
        <w:t xml:space="preserve"> assenta na </w:t>
      </w:r>
      <w:r w:rsidR="009C0FDA" w:rsidRPr="00406BF8">
        <w:rPr>
          <w:rFonts w:eastAsia="Times New Roman" w:cstheme="minorHAnsi"/>
          <w:lang w:eastAsia="pt-PT"/>
        </w:rPr>
        <w:t xml:space="preserve">resposta positiva ao desafio colocado aos alunos, </w:t>
      </w:r>
      <w:r w:rsidR="00406BF8" w:rsidRPr="00406BF8">
        <w:rPr>
          <w:rFonts w:eastAsia="Times New Roman" w:cstheme="minorHAnsi"/>
          <w:lang w:eastAsia="pt-PT"/>
        </w:rPr>
        <w:t>cuja</w:t>
      </w:r>
      <w:r w:rsidR="009C0FDA" w:rsidRPr="00406BF8">
        <w:rPr>
          <w:rFonts w:eastAsia="Times New Roman" w:cstheme="minorHAnsi"/>
          <w:lang w:eastAsia="pt-PT"/>
        </w:rPr>
        <w:t xml:space="preserve"> </w:t>
      </w:r>
      <w:r w:rsidRPr="00406BF8">
        <w:rPr>
          <w:rFonts w:eastAsia="Times New Roman" w:cstheme="minorHAnsi"/>
          <w:lang w:eastAsia="pt-PT"/>
        </w:rPr>
        <w:t xml:space="preserve">motivação espontânea </w:t>
      </w:r>
      <w:r w:rsidR="00406BF8" w:rsidRPr="00406BF8">
        <w:rPr>
          <w:rFonts w:eastAsia="Times New Roman" w:cstheme="minorHAnsi"/>
          <w:lang w:eastAsia="pt-PT"/>
        </w:rPr>
        <w:t>é majorada</w:t>
      </w:r>
      <w:r w:rsidRPr="00406BF8">
        <w:rPr>
          <w:rFonts w:eastAsia="Times New Roman" w:cstheme="minorHAnsi"/>
          <w:lang w:eastAsia="pt-PT"/>
        </w:rPr>
        <w:t xml:space="preserve"> pelos resultados obtidos em </w:t>
      </w:r>
      <w:r w:rsidR="00406BF8" w:rsidRPr="00406BF8">
        <w:rPr>
          <w:rFonts w:eastAsia="Times New Roman" w:cstheme="minorHAnsi"/>
          <w:lang w:eastAsia="pt-PT"/>
        </w:rPr>
        <w:t xml:space="preserve">participações </w:t>
      </w:r>
      <w:r w:rsidRPr="00406BF8">
        <w:rPr>
          <w:rFonts w:eastAsia="Times New Roman" w:cstheme="minorHAnsi"/>
          <w:lang w:eastAsia="pt-PT"/>
        </w:rPr>
        <w:t>anteriores</w:t>
      </w:r>
      <w:r w:rsidR="00406BF8" w:rsidRPr="00406BF8">
        <w:rPr>
          <w:rFonts w:eastAsia="Times New Roman" w:cstheme="minorHAnsi"/>
          <w:lang w:eastAsia="pt-PT"/>
        </w:rPr>
        <w:t>, e que os alunos atuais pretendem igualar ou superar.</w:t>
      </w:r>
      <w:r w:rsidRPr="0065637E">
        <w:rPr>
          <w:rFonts w:eastAsia="Times New Roman" w:cstheme="minorHAnsi"/>
          <w:lang w:eastAsia="pt-PT"/>
        </w:rPr>
        <w:t xml:space="preserve"> </w:t>
      </w:r>
    </w:p>
    <w:p w14:paraId="10C4FB90" w14:textId="122ADE1A" w:rsidR="00406BF8" w:rsidRPr="00D4659C" w:rsidRDefault="0065637E" w:rsidP="00916945">
      <w:pPr>
        <w:spacing w:after="120" w:line="252" w:lineRule="auto"/>
        <w:jc w:val="both"/>
        <w:rPr>
          <w:rFonts w:eastAsia="Times New Roman" w:cstheme="minorHAnsi"/>
          <w:lang w:eastAsia="pt-PT"/>
        </w:rPr>
      </w:pPr>
      <w:r w:rsidRPr="0065637E">
        <w:rPr>
          <w:rFonts w:eastAsia="Times New Roman" w:cstheme="minorHAnsi"/>
          <w:lang w:eastAsia="pt-PT"/>
        </w:rPr>
        <w:t xml:space="preserve">Os objetivos a que </w:t>
      </w:r>
      <w:r w:rsidR="00410279">
        <w:rPr>
          <w:rFonts w:eastAsia="Times New Roman" w:cstheme="minorHAnsi"/>
          <w:lang w:eastAsia="pt-PT"/>
        </w:rPr>
        <w:t>um</w:t>
      </w:r>
      <w:r w:rsidR="00406BF8" w:rsidRPr="00D4659C">
        <w:rPr>
          <w:rFonts w:eastAsia="Times New Roman" w:cstheme="minorHAnsi"/>
          <w:lang w:eastAsia="pt-PT"/>
        </w:rPr>
        <w:t xml:space="preserve"> grupo de alunos</w:t>
      </w:r>
      <w:r w:rsidRPr="0065637E">
        <w:rPr>
          <w:rFonts w:eastAsia="Times New Roman" w:cstheme="minorHAnsi"/>
          <w:lang w:eastAsia="pt-PT"/>
        </w:rPr>
        <w:t xml:space="preserve"> </w:t>
      </w:r>
      <w:r w:rsidR="00406BF8" w:rsidRPr="00D4659C">
        <w:rPr>
          <w:rFonts w:eastAsia="Times New Roman" w:cstheme="minorHAnsi"/>
          <w:lang w:eastAsia="pt-PT"/>
        </w:rPr>
        <w:t xml:space="preserve">do </w:t>
      </w:r>
      <w:r w:rsidR="00915CF7">
        <w:rPr>
          <w:rFonts w:eastAsia="Times New Roman" w:cstheme="minorHAnsi"/>
          <w:lang w:eastAsia="pt-PT"/>
        </w:rPr>
        <w:t>3.º ciclo</w:t>
      </w:r>
      <w:r w:rsidR="00406BF8" w:rsidRPr="00D4659C">
        <w:rPr>
          <w:rFonts w:eastAsia="Times New Roman" w:cstheme="minorHAnsi"/>
          <w:lang w:eastAsia="pt-PT"/>
        </w:rPr>
        <w:t xml:space="preserve"> se</w:t>
      </w:r>
      <w:r w:rsidRPr="0065637E">
        <w:rPr>
          <w:rFonts w:eastAsia="Times New Roman" w:cstheme="minorHAnsi"/>
          <w:lang w:eastAsia="pt-PT"/>
        </w:rPr>
        <w:t xml:space="preserve"> </w:t>
      </w:r>
      <w:r w:rsidR="00406BF8" w:rsidRPr="00D4659C">
        <w:rPr>
          <w:rFonts w:eastAsia="Times New Roman" w:cstheme="minorHAnsi"/>
          <w:lang w:eastAsia="pt-PT"/>
        </w:rPr>
        <w:t>propõe</w:t>
      </w:r>
      <w:r w:rsidR="00410279">
        <w:rPr>
          <w:rFonts w:eastAsia="Times New Roman" w:cstheme="minorHAnsi"/>
          <w:lang w:eastAsia="pt-PT"/>
        </w:rPr>
        <w:t>,</w:t>
      </w:r>
      <w:r w:rsidRPr="0065637E">
        <w:rPr>
          <w:rFonts w:eastAsia="Times New Roman" w:cstheme="minorHAnsi"/>
          <w:lang w:eastAsia="pt-PT"/>
        </w:rPr>
        <w:t xml:space="preserve"> </w:t>
      </w:r>
      <w:r w:rsidR="00410279">
        <w:rPr>
          <w:rFonts w:eastAsia="Times New Roman" w:cstheme="minorHAnsi"/>
          <w:lang w:eastAsia="pt-PT"/>
        </w:rPr>
        <w:t>através</w:t>
      </w:r>
      <w:r w:rsidRPr="0065637E">
        <w:rPr>
          <w:rFonts w:eastAsia="Times New Roman" w:cstheme="minorHAnsi"/>
          <w:lang w:eastAsia="pt-PT"/>
        </w:rPr>
        <w:t xml:space="preserve"> </w:t>
      </w:r>
      <w:r w:rsidR="00410279">
        <w:rPr>
          <w:rFonts w:eastAsia="Times New Roman" w:cstheme="minorHAnsi"/>
          <w:lang w:eastAsia="pt-PT"/>
        </w:rPr>
        <w:t>deste</w:t>
      </w:r>
      <w:r w:rsidRPr="0065637E">
        <w:rPr>
          <w:rFonts w:eastAsia="Times New Roman" w:cstheme="minorHAnsi"/>
          <w:lang w:eastAsia="pt-PT"/>
        </w:rPr>
        <w:t xml:space="preserve"> projeto </w:t>
      </w:r>
      <w:r w:rsidR="00410279">
        <w:rPr>
          <w:rFonts w:eastAsia="Times New Roman" w:cstheme="minorHAnsi"/>
          <w:lang w:eastAsia="pt-PT"/>
        </w:rPr>
        <w:t>são</w:t>
      </w:r>
      <w:r w:rsidRPr="0065637E">
        <w:rPr>
          <w:rFonts w:eastAsia="Times New Roman" w:cstheme="minorHAnsi"/>
          <w:lang w:eastAsia="pt-PT"/>
        </w:rPr>
        <w:t>:</w:t>
      </w:r>
    </w:p>
    <w:p w14:paraId="73EE67C3" w14:textId="0206FA46" w:rsidR="00406BF8" w:rsidRPr="00D4659C" w:rsidRDefault="00406BF8" w:rsidP="00916945">
      <w:pPr>
        <w:spacing w:after="120" w:line="252" w:lineRule="auto"/>
        <w:ind w:left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 xml:space="preserve">- </w:t>
      </w:r>
      <w:r w:rsidR="00916945" w:rsidRPr="00D4659C">
        <w:rPr>
          <w:rFonts w:eastAsia="Times New Roman" w:cstheme="minorHAnsi"/>
          <w:lang w:eastAsia="pt-PT"/>
        </w:rPr>
        <w:t>Compreender</w:t>
      </w:r>
      <w:r w:rsidR="0065637E" w:rsidRPr="0065637E">
        <w:rPr>
          <w:rFonts w:eastAsia="Times New Roman" w:cstheme="minorHAnsi"/>
          <w:lang w:eastAsia="pt-PT"/>
        </w:rPr>
        <w:t xml:space="preserve"> a </w:t>
      </w:r>
      <w:r w:rsidRPr="00D4659C">
        <w:rPr>
          <w:rFonts w:eastAsia="Times New Roman" w:cstheme="minorHAnsi"/>
          <w:lang w:eastAsia="pt-PT"/>
        </w:rPr>
        <w:t>importância</w:t>
      </w:r>
      <w:r w:rsidR="0065637E" w:rsidRPr="0065637E">
        <w:rPr>
          <w:rFonts w:eastAsia="Times New Roman" w:cstheme="minorHAnsi"/>
          <w:lang w:eastAsia="pt-PT"/>
        </w:rPr>
        <w:t xml:space="preserve"> </w:t>
      </w:r>
      <w:r w:rsidRPr="00D4659C">
        <w:rPr>
          <w:rFonts w:eastAsia="Times New Roman" w:cstheme="minorHAnsi"/>
          <w:lang w:eastAsia="pt-PT"/>
        </w:rPr>
        <w:t>das ementas mediterrânicas e o papel destas n</w:t>
      </w:r>
      <w:r w:rsidR="0065637E" w:rsidRPr="0065637E">
        <w:rPr>
          <w:rFonts w:eastAsia="Times New Roman" w:cstheme="minorHAnsi"/>
          <w:lang w:eastAsia="pt-PT"/>
        </w:rPr>
        <w:t xml:space="preserve">uma </w:t>
      </w:r>
      <w:r w:rsidR="00916945" w:rsidRPr="00D4659C">
        <w:rPr>
          <w:rFonts w:eastAsia="Times New Roman" w:cstheme="minorHAnsi"/>
          <w:lang w:eastAsia="pt-PT"/>
        </w:rPr>
        <w:t>alimentação</w:t>
      </w:r>
      <w:r w:rsidR="0065637E" w:rsidRPr="0065637E">
        <w:rPr>
          <w:rFonts w:eastAsia="Times New Roman" w:cstheme="minorHAnsi"/>
          <w:lang w:eastAsia="pt-PT"/>
        </w:rPr>
        <w:t xml:space="preserve"> equilibrada, </w:t>
      </w:r>
      <w:r w:rsidR="00916945" w:rsidRPr="00D4659C">
        <w:rPr>
          <w:rFonts w:eastAsia="Times New Roman" w:cstheme="minorHAnsi"/>
          <w:lang w:eastAsia="pt-PT"/>
        </w:rPr>
        <w:t>saudável</w:t>
      </w:r>
      <w:r w:rsidR="0065637E" w:rsidRPr="0065637E">
        <w:rPr>
          <w:rFonts w:eastAsia="Times New Roman" w:cstheme="minorHAnsi"/>
          <w:lang w:eastAsia="pt-PT"/>
        </w:rPr>
        <w:t xml:space="preserve"> e </w:t>
      </w:r>
      <w:r w:rsidR="00916945" w:rsidRPr="00D4659C">
        <w:rPr>
          <w:rFonts w:eastAsia="Times New Roman" w:cstheme="minorHAnsi"/>
          <w:lang w:eastAsia="pt-PT"/>
        </w:rPr>
        <w:t>sustentável</w:t>
      </w:r>
      <w:r w:rsidR="0065637E" w:rsidRPr="0065637E">
        <w:rPr>
          <w:rFonts w:eastAsia="Times New Roman" w:cstheme="minorHAnsi"/>
          <w:lang w:eastAsia="pt-PT"/>
        </w:rPr>
        <w:t>;</w:t>
      </w:r>
    </w:p>
    <w:p w14:paraId="77098990" w14:textId="36AF888E" w:rsidR="00406BF8" w:rsidRPr="00D4659C" w:rsidRDefault="00406BF8" w:rsidP="00916945">
      <w:pPr>
        <w:spacing w:after="120" w:line="252" w:lineRule="auto"/>
        <w:ind w:firstLine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 xml:space="preserve">- </w:t>
      </w:r>
      <w:r w:rsidR="00916945" w:rsidRPr="00D4659C">
        <w:rPr>
          <w:rFonts w:eastAsia="Times New Roman" w:cstheme="minorHAnsi"/>
          <w:lang w:eastAsia="pt-PT"/>
        </w:rPr>
        <w:t>Desenvolver</w:t>
      </w:r>
      <w:r w:rsidR="0065637E" w:rsidRPr="0065637E">
        <w:rPr>
          <w:rFonts w:eastAsia="Times New Roman" w:cstheme="minorHAnsi"/>
          <w:lang w:eastAsia="pt-PT"/>
        </w:rPr>
        <w:t xml:space="preserve"> </w:t>
      </w:r>
      <w:r w:rsidR="00916945" w:rsidRPr="00D4659C">
        <w:rPr>
          <w:rFonts w:eastAsia="Times New Roman" w:cstheme="minorHAnsi"/>
          <w:lang w:eastAsia="pt-PT"/>
        </w:rPr>
        <w:t>hábitos</w:t>
      </w:r>
      <w:r w:rsidR="0065637E" w:rsidRPr="0065637E">
        <w:rPr>
          <w:rFonts w:eastAsia="Times New Roman" w:cstheme="minorHAnsi"/>
          <w:lang w:eastAsia="pt-PT"/>
        </w:rPr>
        <w:t xml:space="preserve"> de economia e de </w:t>
      </w:r>
      <w:r w:rsidR="00916945" w:rsidRPr="00D4659C">
        <w:rPr>
          <w:rFonts w:eastAsia="Times New Roman" w:cstheme="minorHAnsi"/>
          <w:lang w:eastAsia="pt-PT"/>
        </w:rPr>
        <w:t>redução</w:t>
      </w:r>
      <w:r w:rsidR="0065637E" w:rsidRPr="0065637E">
        <w:rPr>
          <w:rFonts w:eastAsia="Times New Roman" w:cstheme="minorHAnsi"/>
          <w:lang w:eastAsia="pt-PT"/>
        </w:rPr>
        <w:t xml:space="preserve"> </w:t>
      </w:r>
      <w:r w:rsidR="00916945" w:rsidRPr="00D4659C">
        <w:rPr>
          <w:rFonts w:eastAsia="Times New Roman" w:cstheme="minorHAnsi"/>
          <w:lang w:eastAsia="pt-PT"/>
        </w:rPr>
        <w:t>desperdícios</w:t>
      </w:r>
      <w:r w:rsidR="0065637E" w:rsidRPr="0065637E">
        <w:rPr>
          <w:rFonts w:eastAsia="Times New Roman" w:cstheme="minorHAnsi"/>
          <w:lang w:eastAsia="pt-PT"/>
        </w:rPr>
        <w:t>;</w:t>
      </w:r>
    </w:p>
    <w:p w14:paraId="6CE57B96" w14:textId="22A4480C" w:rsidR="00406BF8" w:rsidRPr="00D4659C" w:rsidRDefault="00916945" w:rsidP="00916945">
      <w:pPr>
        <w:spacing w:after="120" w:line="252" w:lineRule="auto"/>
        <w:ind w:firstLine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>- Desenvolver</w:t>
      </w:r>
      <w:r w:rsidR="0065637E" w:rsidRPr="0065637E">
        <w:rPr>
          <w:rFonts w:eastAsia="Times New Roman" w:cstheme="minorHAnsi"/>
          <w:lang w:eastAsia="pt-PT"/>
        </w:rPr>
        <w:t xml:space="preserve"> a </w:t>
      </w:r>
      <w:r w:rsidRPr="00D4659C">
        <w:rPr>
          <w:rFonts w:eastAsia="Times New Roman" w:cstheme="minorHAnsi"/>
          <w:lang w:eastAsia="pt-PT"/>
        </w:rPr>
        <w:t>prática</w:t>
      </w:r>
      <w:r w:rsidR="0065637E" w:rsidRPr="0065637E">
        <w:rPr>
          <w:rFonts w:eastAsia="Times New Roman" w:cstheme="minorHAnsi"/>
          <w:lang w:eastAsia="pt-PT"/>
        </w:rPr>
        <w:t xml:space="preserve"> na cozinha</w:t>
      </w:r>
      <w:r w:rsidR="00406BF8" w:rsidRPr="00D4659C">
        <w:rPr>
          <w:rFonts w:eastAsia="Times New Roman" w:cstheme="minorHAnsi"/>
          <w:lang w:eastAsia="pt-PT"/>
        </w:rPr>
        <w:t>;</w:t>
      </w:r>
    </w:p>
    <w:p w14:paraId="51765316" w14:textId="5D4398C6" w:rsidR="0065637E" w:rsidRPr="0065637E" w:rsidRDefault="00406BF8" w:rsidP="00916945">
      <w:pPr>
        <w:spacing w:after="120" w:line="252" w:lineRule="auto"/>
        <w:ind w:firstLine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 xml:space="preserve">- </w:t>
      </w:r>
      <w:r w:rsidR="00916945" w:rsidRPr="00D4659C">
        <w:rPr>
          <w:rFonts w:eastAsia="Times New Roman" w:cstheme="minorHAnsi"/>
          <w:lang w:eastAsia="pt-PT"/>
        </w:rPr>
        <w:t>E,</w:t>
      </w:r>
      <w:r w:rsidR="0065637E" w:rsidRPr="0065637E">
        <w:rPr>
          <w:rFonts w:eastAsia="Times New Roman" w:cstheme="minorHAnsi"/>
          <w:lang w:eastAsia="pt-PT"/>
        </w:rPr>
        <w:t xml:space="preserve"> promover o trabalho em equipa e o </w:t>
      </w:r>
      <w:r w:rsidRPr="00D4659C">
        <w:rPr>
          <w:rFonts w:eastAsia="Times New Roman" w:cstheme="minorHAnsi"/>
          <w:lang w:eastAsia="pt-PT"/>
        </w:rPr>
        <w:t>espírito</w:t>
      </w:r>
      <w:r w:rsidR="0065637E" w:rsidRPr="0065637E">
        <w:rPr>
          <w:rFonts w:eastAsia="Times New Roman" w:cstheme="minorHAnsi"/>
          <w:lang w:eastAsia="pt-PT"/>
        </w:rPr>
        <w:t xml:space="preserve"> de </w:t>
      </w:r>
      <w:r w:rsidR="00916945" w:rsidRPr="00D4659C">
        <w:rPr>
          <w:rFonts w:eastAsia="Times New Roman" w:cstheme="minorHAnsi"/>
          <w:lang w:eastAsia="pt-PT"/>
        </w:rPr>
        <w:t>pertença à comunidade escolar</w:t>
      </w:r>
      <w:r w:rsidR="0065637E" w:rsidRPr="0065637E">
        <w:rPr>
          <w:rFonts w:eastAsia="Times New Roman" w:cstheme="minorHAnsi"/>
          <w:lang w:eastAsia="pt-PT"/>
        </w:rPr>
        <w:t xml:space="preserve">. </w:t>
      </w:r>
    </w:p>
    <w:p w14:paraId="3BA7F136" w14:textId="2E95CA88" w:rsidR="0065637E" w:rsidRDefault="0065637E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43879FCB" w14:textId="77777777" w:rsidR="00D4659C" w:rsidRPr="00D4659C" w:rsidRDefault="00D4659C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4BEACEB7" w14:textId="650CA7A6" w:rsidR="00916945" w:rsidRPr="00D4659C" w:rsidRDefault="00916945" w:rsidP="00D465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 w:rsidRPr="00D4659C">
        <w:rPr>
          <w:rFonts w:asciiTheme="majorHAnsi" w:hAnsiTheme="majorHAnsi" w:cstheme="majorHAnsi"/>
          <w:b/>
          <w:bCs/>
          <w:color w:val="385623"/>
          <w:sz w:val="28"/>
          <w:szCs w:val="28"/>
        </w:rPr>
        <w:t>Ementa proposta</w:t>
      </w:r>
    </w:p>
    <w:p w14:paraId="630CA2AD" w14:textId="77777777" w:rsidR="00D4659C" w:rsidRDefault="00D4659C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318887C3" w14:textId="4F9D7797" w:rsidR="00916945" w:rsidRPr="00D4659C" w:rsidRDefault="00916945" w:rsidP="00D4659C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  <w:r w:rsidRPr="00D4659C">
        <w:rPr>
          <w:rFonts w:cstheme="minorHAnsi"/>
          <w:b/>
          <w:color w:val="385623" w:themeColor="accent6" w:themeShade="80"/>
        </w:rPr>
        <w:t>Sopa:</w:t>
      </w:r>
      <w:r w:rsidR="00410279">
        <w:rPr>
          <w:rFonts w:cstheme="minorHAnsi"/>
          <w:color w:val="000000"/>
        </w:rPr>
        <w:t xml:space="preserve"> </w:t>
      </w:r>
      <w:r w:rsidR="00D4659C" w:rsidRPr="00D4659C">
        <w:rPr>
          <w:rFonts w:cstheme="minorHAnsi"/>
          <w:color w:val="000000"/>
        </w:rPr>
        <w:t xml:space="preserve">Creme de cenoura com </w:t>
      </w:r>
      <w:r w:rsidR="00915CF7">
        <w:rPr>
          <w:rFonts w:cstheme="minorHAnsi"/>
          <w:color w:val="000000"/>
        </w:rPr>
        <w:t>ervilhas</w:t>
      </w:r>
    </w:p>
    <w:p w14:paraId="305E0724" w14:textId="090398B8" w:rsidR="00916945" w:rsidRPr="00D4659C" w:rsidRDefault="00916945" w:rsidP="00D4659C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  <w:r w:rsidRPr="00D4659C">
        <w:rPr>
          <w:rFonts w:cstheme="minorHAnsi"/>
          <w:b/>
          <w:color w:val="385623" w:themeColor="accent6" w:themeShade="80"/>
        </w:rPr>
        <w:t>Prato principal:</w:t>
      </w:r>
      <w:r w:rsidR="00D4659C">
        <w:rPr>
          <w:rFonts w:cstheme="minorHAnsi"/>
          <w:b/>
          <w:color w:val="385623" w:themeColor="accent6" w:themeShade="80"/>
        </w:rPr>
        <w:tab/>
      </w:r>
      <w:r w:rsidR="00915CF7">
        <w:rPr>
          <w:rFonts w:cstheme="minorHAnsi"/>
        </w:rPr>
        <w:t>Bacalhau delicioso com espinafres</w:t>
      </w:r>
    </w:p>
    <w:p w14:paraId="2B17A600" w14:textId="4A0D4227" w:rsidR="00916945" w:rsidRPr="00D4659C" w:rsidRDefault="00D4659C" w:rsidP="00D4659C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  <w:r w:rsidRPr="00D4659C">
        <w:rPr>
          <w:rFonts w:cstheme="minorHAnsi"/>
          <w:b/>
          <w:color w:val="385623" w:themeColor="accent6" w:themeShade="80"/>
        </w:rPr>
        <w:t>Sobremesa:</w:t>
      </w:r>
      <w:r w:rsidR="00410279">
        <w:rPr>
          <w:rFonts w:cstheme="minorHAnsi"/>
          <w:b/>
          <w:color w:val="385623" w:themeColor="accent6" w:themeShade="80"/>
        </w:rPr>
        <w:t xml:space="preserve"> </w:t>
      </w:r>
      <w:r w:rsidRPr="00D4659C">
        <w:rPr>
          <w:rFonts w:cstheme="minorHAnsi"/>
        </w:rPr>
        <w:t xml:space="preserve">Quivi com </w:t>
      </w:r>
      <w:r w:rsidR="00915CF7">
        <w:rPr>
          <w:rFonts w:cstheme="minorHAnsi"/>
        </w:rPr>
        <w:t>laranja</w:t>
      </w:r>
    </w:p>
    <w:p w14:paraId="0352ECD9" w14:textId="77777777" w:rsidR="00916945" w:rsidRPr="00D4659C" w:rsidRDefault="00916945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521B0672" w14:textId="77777777" w:rsidR="00916945" w:rsidRPr="00D4659C" w:rsidRDefault="00916945" w:rsidP="00916945">
      <w:pPr>
        <w:spacing w:after="0" w:line="276" w:lineRule="auto"/>
        <w:rPr>
          <w:rFonts w:cstheme="minorHAnsi"/>
          <w:b/>
          <w:color w:val="385623" w:themeColor="accent6" w:themeShade="80"/>
        </w:rPr>
      </w:pPr>
    </w:p>
    <w:p w14:paraId="6F02A9FB" w14:textId="235F5D42" w:rsidR="00517AC5" w:rsidRPr="004D555E" w:rsidRDefault="00D4659C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>Preparação da ementa</w:t>
      </w:r>
    </w:p>
    <w:p w14:paraId="543FF280" w14:textId="77777777" w:rsidR="00FC10B1" w:rsidRDefault="00FC10B1" w:rsidP="00517AC5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p w14:paraId="4BF79E70" w14:textId="77777777" w:rsidR="004D555E" w:rsidRDefault="004D555E" w:rsidP="00517AC5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75860C7F" w14:textId="19D82424" w:rsidR="00157ED6" w:rsidRPr="004D555E" w:rsidRDefault="002640F8" w:rsidP="0095336B">
      <w:pPr>
        <w:spacing w:after="6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D555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 </w:t>
      </w:r>
      <w:r w:rsidR="00517AC5" w:rsidRPr="004D555E">
        <w:rPr>
          <w:rFonts w:asciiTheme="majorHAnsi" w:hAnsiTheme="majorHAnsi" w:cstheme="majorHAnsi"/>
          <w:b/>
          <w:bCs/>
          <w:color w:val="000000"/>
          <w:sz w:val="24"/>
          <w:szCs w:val="24"/>
        </w:rPr>
        <w:t>Sopa:</w:t>
      </w:r>
      <w:r w:rsidR="00517AC5" w:rsidRPr="004D555E">
        <w:rPr>
          <w:rFonts w:asciiTheme="majorHAnsi" w:hAnsiTheme="majorHAnsi" w:cstheme="majorHAnsi"/>
          <w:color w:val="000000"/>
          <w:sz w:val="24"/>
          <w:szCs w:val="24"/>
        </w:rPr>
        <w:t xml:space="preserve"> Creme de cenoura</w:t>
      </w:r>
      <w:r w:rsidR="00F85DB2" w:rsidRPr="004D555E">
        <w:rPr>
          <w:rFonts w:asciiTheme="majorHAnsi" w:hAnsiTheme="majorHAnsi" w:cstheme="majorHAnsi"/>
          <w:color w:val="000000"/>
          <w:sz w:val="24"/>
          <w:szCs w:val="24"/>
        </w:rPr>
        <w:t xml:space="preserve"> com </w:t>
      </w:r>
      <w:r w:rsidR="00915CF7">
        <w:rPr>
          <w:rFonts w:asciiTheme="majorHAnsi" w:hAnsiTheme="majorHAnsi" w:cstheme="majorHAnsi"/>
          <w:color w:val="000000"/>
          <w:sz w:val="24"/>
          <w:szCs w:val="24"/>
        </w:rPr>
        <w:t>ervilhas</w:t>
      </w:r>
    </w:p>
    <w:p w14:paraId="329A4DDD" w14:textId="77777777" w:rsidR="00517AC5" w:rsidRPr="00FC10B1" w:rsidRDefault="00517AC5" w:rsidP="00517AC5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2585"/>
        <w:gridCol w:w="2977"/>
      </w:tblGrid>
      <w:tr w:rsidR="00FC10B1" w:rsidRPr="00FC10B1" w14:paraId="10E72CFD" w14:textId="77777777" w:rsidTr="00FE7120">
        <w:trPr>
          <w:trHeight w:val="39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9D626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Ingredientes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8958D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Capitação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2965C" w14:textId="2CF34010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Quantidade</w:t>
            </w:r>
            <w:r w:rsidR="00D4659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p/ 2</w:t>
            </w:r>
            <w:r w:rsidR="00FC10B1"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 xml:space="preserve"> pessoas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F283B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Observações</w:t>
            </w:r>
          </w:p>
        </w:tc>
      </w:tr>
      <w:tr w:rsidR="00FC10B1" w:rsidRPr="00FC10B1" w14:paraId="238C8628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9950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Água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5CC4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200 </w:t>
            </w:r>
            <w:proofErr w:type="spellStart"/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8B7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00 </w:t>
            </w:r>
            <w:proofErr w:type="spellStart"/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4256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358235B1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66C0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Alho francês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B2C2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A29A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DDE3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4D6DCE40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942D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Azeite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6A1F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2 </w:t>
            </w:r>
            <w:proofErr w:type="spellStart"/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170F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</w:t>
            </w:r>
            <w:proofErr w:type="spellStart"/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4E3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59273502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5C86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Batata branca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A0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60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5A9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12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310B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639822DF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688A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Cebola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55A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B4E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9C12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22F860A9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806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Cenoura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76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34E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9FE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119DB4DD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D64" w14:textId="2F765E5F" w:rsidR="00FC10B1" w:rsidRPr="00FC10B1" w:rsidRDefault="00915CF7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Ervilhas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DF6F" w14:textId="509AAD55" w:rsidR="00FC10B1" w:rsidRPr="00FC10B1" w:rsidRDefault="00915CF7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7174" w14:textId="3BC4EF1E" w:rsidR="00FC10B1" w:rsidRPr="00FC10B1" w:rsidRDefault="00915CF7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100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799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684AF4EC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3250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176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0,2 g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302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0,4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3714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Se possível &lt;= 2 g per capita</w:t>
            </w:r>
          </w:p>
        </w:tc>
      </w:tr>
    </w:tbl>
    <w:p w14:paraId="1EA2E8EA" w14:textId="77777777" w:rsidR="00FC10B1" w:rsidRPr="00FC10B1" w:rsidRDefault="00FC10B1" w:rsidP="00517AC5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p w14:paraId="7E711AD4" w14:textId="77777777" w:rsidR="002640F8" w:rsidRPr="0095336B" w:rsidRDefault="002640F8" w:rsidP="0095336B">
      <w:pPr>
        <w:spacing w:after="60" w:line="276" w:lineRule="auto"/>
        <w:jc w:val="both"/>
        <w:rPr>
          <w:rFonts w:asciiTheme="majorHAnsi" w:hAnsiTheme="majorHAnsi" w:cstheme="majorHAnsi"/>
          <w:b/>
          <w:bCs/>
        </w:rPr>
      </w:pPr>
      <w:r w:rsidRPr="0095336B">
        <w:rPr>
          <w:rFonts w:asciiTheme="majorHAnsi" w:hAnsiTheme="majorHAnsi" w:cstheme="majorHAnsi"/>
          <w:b/>
          <w:bCs/>
        </w:rPr>
        <w:lastRenderedPageBreak/>
        <w:t>Método de confeção</w:t>
      </w:r>
    </w:p>
    <w:p w14:paraId="541F21A3" w14:textId="77777777" w:rsidR="00517AC5" w:rsidRPr="0095336B" w:rsidRDefault="00517AC5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Descascar, lavar e cortar as batatas, as cenouras e as cebolas</w:t>
      </w:r>
      <w:r w:rsidR="00FC10B1" w:rsidRPr="0095336B">
        <w:rPr>
          <w:rFonts w:asciiTheme="majorHAnsi" w:hAnsiTheme="majorHAnsi" w:cstheme="majorHAnsi"/>
        </w:rPr>
        <w:t xml:space="preserve">. Arranjar e lavar </w:t>
      </w:r>
      <w:r w:rsidR="00C301F1">
        <w:rPr>
          <w:rFonts w:asciiTheme="majorHAnsi" w:hAnsiTheme="majorHAnsi" w:cstheme="majorHAnsi"/>
        </w:rPr>
        <w:t>o</w:t>
      </w:r>
      <w:r w:rsidR="002640F8" w:rsidRPr="0095336B">
        <w:rPr>
          <w:rFonts w:asciiTheme="majorHAnsi" w:hAnsiTheme="majorHAnsi" w:cstheme="majorHAnsi"/>
        </w:rPr>
        <w:t xml:space="preserve"> </w:t>
      </w:r>
      <w:r w:rsidR="00C301F1">
        <w:rPr>
          <w:rFonts w:asciiTheme="majorHAnsi" w:hAnsiTheme="majorHAnsi" w:cstheme="majorHAnsi"/>
        </w:rPr>
        <w:t>manjericão</w:t>
      </w:r>
      <w:r w:rsidRPr="0095336B">
        <w:rPr>
          <w:rFonts w:asciiTheme="majorHAnsi" w:hAnsiTheme="majorHAnsi" w:cstheme="majorHAnsi"/>
        </w:rPr>
        <w:t xml:space="preserve"> e o alho francês.</w:t>
      </w:r>
    </w:p>
    <w:p w14:paraId="495A5656" w14:textId="308B3BB0" w:rsidR="00F85DB2" w:rsidRPr="0095336B" w:rsidRDefault="00FC10B1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 xml:space="preserve">Colocar todos os ingredientes numa panela, juntando a água. Levar ao lume e deixar cozinhar por 30 minutos. </w:t>
      </w:r>
      <w:r w:rsidR="00F85DB2" w:rsidRPr="0095336B">
        <w:rPr>
          <w:rFonts w:asciiTheme="majorHAnsi" w:hAnsiTheme="majorHAnsi" w:cstheme="majorHAnsi"/>
        </w:rPr>
        <w:t>Passar t</w:t>
      </w:r>
      <w:r w:rsidRPr="0095336B">
        <w:rPr>
          <w:rFonts w:asciiTheme="majorHAnsi" w:hAnsiTheme="majorHAnsi" w:cstheme="majorHAnsi"/>
        </w:rPr>
        <w:t>o</w:t>
      </w:r>
      <w:r w:rsidR="00F85DB2" w:rsidRPr="0095336B">
        <w:rPr>
          <w:rFonts w:asciiTheme="majorHAnsi" w:hAnsiTheme="majorHAnsi" w:cstheme="majorHAnsi"/>
        </w:rPr>
        <w:t xml:space="preserve">do </w:t>
      </w:r>
      <w:r w:rsidRPr="0095336B">
        <w:rPr>
          <w:rFonts w:asciiTheme="majorHAnsi" w:hAnsiTheme="majorHAnsi" w:cstheme="majorHAnsi"/>
        </w:rPr>
        <w:t>o conte</w:t>
      </w:r>
      <w:r w:rsidR="004D555E" w:rsidRPr="0095336B">
        <w:rPr>
          <w:rFonts w:asciiTheme="majorHAnsi" w:hAnsiTheme="majorHAnsi" w:cstheme="majorHAnsi"/>
        </w:rPr>
        <w:t xml:space="preserve">údo </w:t>
      </w:r>
      <w:r w:rsidRPr="0095336B">
        <w:rPr>
          <w:rFonts w:asciiTheme="majorHAnsi" w:hAnsiTheme="majorHAnsi" w:cstheme="majorHAnsi"/>
        </w:rPr>
        <w:t xml:space="preserve">da </w:t>
      </w:r>
      <w:r w:rsidR="004D555E" w:rsidRPr="0095336B">
        <w:rPr>
          <w:rFonts w:asciiTheme="majorHAnsi" w:hAnsiTheme="majorHAnsi" w:cstheme="majorHAnsi"/>
        </w:rPr>
        <w:t>panela</w:t>
      </w:r>
      <w:r w:rsidRPr="0095336B">
        <w:rPr>
          <w:rFonts w:asciiTheme="majorHAnsi" w:hAnsiTheme="majorHAnsi" w:cstheme="majorHAnsi"/>
        </w:rPr>
        <w:t xml:space="preserve"> </w:t>
      </w:r>
      <w:r w:rsidR="00F85DB2" w:rsidRPr="0095336B">
        <w:rPr>
          <w:rFonts w:asciiTheme="majorHAnsi" w:hAnsiTheme="majorHAnsi" w:cstheme="majorHAnsi"/>
        </w:rPr>
        <w:t>pela varinha mágica.</w:t>
      </w:r>
      <w:r w:rsidR="00915CF7">
        <w:rPr>
          <w:rFonts w:asciiTheme="majorHAnsi" w:hAnsiTheme="majorHAnsi" w:cstheme="majorHAnsi"/>
        </w:rPr>
        <w:t xml:space="preserve"> Juntar as ervilhas e deixar cozinhar.</w:t>
      </w:r>
    </w:p>
    <w:p w14:paraId="29AEFF34" w14:textId="77777777" w:rsidR="00517AC5" w:rsidRPr="0095336B" w:rsidRDefault="00F85DB2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Retificar os temperos, terminando com o azeite (em cru, sem ferver).</w:t>
      </w:r>
    </w:p>
    <w:p w14:paraId="39813F30" w14:textId="78ACEE0C" w:rsidR="00FC10B1" w:rsidRDefault="00FC10B1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Empratar a sopa</w:t>
      </w:r>
      <w:r w:rsidR="004D555E" w:rsidRPr="0095336B">
        <w:rPr>
          <w:rFonts w:asciiTheme="majorHAnsi" w:hAnsiTheme="majorHAnsi" w:cstheme="majorHAnsi"/>
        </w:rPr>
        <w:t>.</w:t>
      </w:r>
    </w:p>
    <w:p w14:paraId="2C33F773" w14:textId="77777777" w:rsidR="00410279" w:rsidRDefault="00410279" w:rsidP="00410279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6D994C3" w14:textId="77777777" w:rsidR="00410279" w:rsidRDefault="00410279" w:rsidP="00410279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28A27B02" w14:textId="029D38A5" w:rsidR="00F85DB2" w:rsidRPr="0095336B" w:rsidRDefault="00FC10B1" w:rsidP="00410279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  <w:b/>
          <w:bCs/>
        </w:rPr>
        <w:t xml:space="preserve">2. </w:t>
      </w:r>
      <w:r w:rsidR="00F85DB2" w:rsidRPr="0095336B">
        <w:rPr>
          <w:rFonts w:asciiTheme="majorHAnsi" w:hAnsiTheme="majorHAnsi" w:cstheme="majorHAnsi"/>
          <w:b/>
          <w:bCs/>
        </w:rPr>
        <w:t>Prato principal:</w:t>
      </w:r>
      <w:r w:rsidR="006F1BC2">
        <w:rPr>
          <w:rFonts w:asciiTheme="majorHAnsi" w:hAnsiTheme="majorHAnsi" w:cstheme="majorHAnsi"/>
        </w:rPr>
        <w:t xml:space="preserve"> </w:t>
      </w:r>
      <w:r w:rsidR="00915CF7">
        <w:rPr>
          <w:rFonts w:cstheme="minorHAnsi"/>
        </w:rPr>
        <w:t>Bacalhau delicioso com espinafres</w:t>
      </w:r>
    </w:p>
    <w:p w14:paraId="7C55C3E1" w14:textId="77777777" w:rsidR="00F85DB2" w:rsidRPr="0095336B" w:rsidRDefault="00F85DB2" w:rsidP="00F85DB2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8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40"/>
        <w:gridCol w:w="1540"/>
        <w:gridCol w:w="3220"/>
      </w:tblGrid>
      <w:tr w:rsidR="004D555E" w:rsidRPr="004D555E" w14:paraId="4541E6F1" w14:textId="77777777" w:rsidTr="0095336B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88BDF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Ingredientes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AAAAC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Capitação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27F53" w14:textId="77777777" w:rsidR="004D555E" w:rsidRPr="004D555E" w:rsidRDefault="006F1BC2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Quantidade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br/>
              <w:t>p/ 2</w:t>
            </w:r>
            <w:r w:rsidR="004D555E"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 xml:space="preserve"> pessoas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B553C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Observações</w:t>
            </w:r>
          </w:p>
        </w:tc>
      </w:tr>
      <w:tr w:rsidR="004D555E" w:rsidRPr="004D555E" w14:paraId="6E13F374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870B" w14:textId="77777777" w:rsidR="004D555E" w:rsidRPr="004D555E" w:rsidRDefault="004D555E" w:rsidP="004D55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C27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5FC" w14:textId="77777777" w:rsidR="004D555E" w:rsidRPr="004D555E" w:rsidRDefault="006F1BC2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B03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CC7523" w:rsidRPr="004D555E" w14:paraId="1516818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3E35" w14:textId="5854BEC1" w:rsidR="00CC7523" w:rsidRPr="004D555E" w:rsidRDefault="00CC7523" w:rsidP="004D55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Alho francês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21F6" w14:textId="62B65428" w:rsidR="00CC7523" w:rsidRPr="004D555E" w:rsidRDefault="00CC7523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C8BC" w14:textId="3FE2602B" w:rsidR="00CC7523" w:rsidRDefault="00CC7523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100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C37E" w14:textId="77777777" w:rsidR="00CC7523" w:rsidRPr="004D555E" w:rsidRDefault="00CC7523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</w:p>
        </w:tc>
      </w:tr>
      <w:tr w:rsidR="004D555E" w:rsidRPr="004D555E" w14:paraId="6766589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6A4" w14:textId="77777777" w:rsidR="004D555E" w:rsidRPr="004D555E" w:rsidRDefault="004D555E" w:rsidP="004D55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Azeite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E15" w14:textId="32EF268B" w:rsidR="004D555E" w:rsidRPr="004D555E" w:rsidRDefault="00015A93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</w:t>
            </w:r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</w:t>
            </w:r>
            <w:proofErr w:type="spellStart"/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091" w14:textId="28F190DC" w:rsidR="004D555E" w:rsidRPr="004D555E" w:rsidRDefault="00015A93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</w:t>
            </w:r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</w:t>
            </w:r>
            <w:proofErr w:type="spellStart"/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259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1C4BA1" w:rsidRPr="004D555E" w14:paraId="4E1B533A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A51F" w14:textId="1E979DF4" w:rsidR="001C4BA1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B</w:t>
            </w:r>
            <w:r w:rsidR="00915CF7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acalhau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8EE6" w14:textId="533D1BC7" w:rsidR="001C4BA1" w:rsidRPr="004D555E" w:rsidRDefault="00915CF7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125</w:t>
            </w:r>
            <w:r w:rsidR="001C4BA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D21D" w14:textId="55E11AC7" w:rsidR="001C4BA1" w:rsidRDefault="00915CF7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250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8418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915CF7" w:rsidRPr="004D555E" w14:paraId="47F7B8A5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3F7A" w14:textId="00E77BD1" w:rsidR="00915CF7" w:rsidRPr="004D555E" w:rsidRDefault="00915CF7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Batata branca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FFE" w14:textId="7DEF1F13" w:rsidR="00915CF7" w:rsidRPr="004D555E" w:rsidRDefault="00915CF7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07B5" w14:textId="1A0C50F7" w:rsidR="00915CF7" w:rsidRDefault="00915CF7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B573" w14:textId="77777777" w:rsidR="00915CF7" w:rsidRPr="004D555E" w:rsidRDefault="00915CF7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1C4BA1" w:rsidRPr="004D555E" w14:paraId="44EC4391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30A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Cebola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CB69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0C0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4EA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1C4BA1" w:rsidRPr="004D555E" w14:paraId="4BE1F701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F45B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Cenoura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95E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A9E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D1B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CC7523" w:rsidRPr="004D555E" w14:paraId="0319E91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C34E" w14:textId="535E8A41" w:rsidR="00CC7523" w:rsidRPr="004D555E" w:rsidRDefault="00CC7523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Espinafres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9075" w14:textId="3ADC3A77" w:rsidR="00CC7523" w:rsidRPr="004D555E" w:rsidRDefault="00CC7523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100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A95B" w14:textId="4C57E2DD" w:rsidR="00CC7523" w:rsidRDefault="00CC7523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BB2A" w14:textId="77777777" w:rsidR="00CC7523" w:rsidRPr="004D555E" w:rsidRDefault="00CC7523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CC7523" w:rsidRPr="004D555E" w14:paraId="549DC64E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8A20" w14:textId="1BDD9B3F" w:rsidR="00CC7523" w:rsidRPr="004D555E" w:rsidRDefault="00CC7523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Ervas aromáticas (salsa)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CC68" w14:textId="55387395" w:rsidR="00CC7523" w:rsidRPr="004D555E" w:rsidRDefault="00CC7523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A95F" w14:textId="68DDD27D" w:rsidR="00CC7523" w:rsidRDefault="00CC7523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5117" w14:textId="77777777" w:rsidR="00CC7523" w:rsidRPr="004D555E" w:rsidRDefault="00CC7523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D6222A" w:rsidRPr="004D555E" w14:paraId="53D192B9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C366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Louro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EC2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0,05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850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0,1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34C1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915CF7" w:rsidRPr="004D555E" w14:paraId="47ABB75F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9268" w14:textId="218B3DC4" w:rsidR="00915CF7" w:rsidRDefault="00915CF7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Molho bechamel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5821" w14:textId="1E23CEB6" w:rsidR="00915CF7" w:rsidRPr="004D555E" w:rsidRDefault="00915CF7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50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BFBE" w14:textId="084A1C14" w:rsidR="00915CF7" w:rsidRDefault="00915CF7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100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C4C6" w14:textId="77777777" w:rsidR="00915CF7" w:rsidRPr="004D555E" w:rsidRDefault="00915CF7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915CF7" w:rsidRPr="004D555E" w14:paraId="67E0F596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229F" w14:textId="4036AA35" w:rsidR="00915CF7" w:rsidRPr="004D555E" w:rsidRDefault="00915CF7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Nós moscada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F16C" w14:textId="39CCC4ED" w:rsidR="00915CF7" w:rsidRPr="004D555E" w:rsidRDefault="00915CF7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0,1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96E6" w14:textId="703B4D1A" w:rsidR="00915CF7" w:rsidRDefault="00915CF7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0,2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C728" w14:textId="77777777" w:rsidR="00915CF7" w:rsidRPr="004D555E" w:rsidRDefault="00915CF7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D6222A" w:rsidRPr="004D555E" w14:paraId="3B4E36A4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F68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Pimenta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E758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0,1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E82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0,2 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6EA9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D6222A" w:rsidRPr="004D555E" w14:paraId="549A4A62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4B50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798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0,2 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094A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0,4 g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921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Deve usar &lt;= 2 g per capita</w:t>
            </w:r>
          </w:p>
        </w:tc>
      </w:tr>
    </w:tbl>
    <w:p w14:paraId="3E2471CF" w14:textId="5425CFCF" w:rsidR="004D555E" w:rsidRDefault="004D555E" w:rsidP="0054155F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49A22213" w14:textId="77777777" w:rsidR="001C4BA1" w:rsidRPr="0095336B" w:rsidRDefault="001C4BA1" w:rsidP="0054155F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172EF4BC" w14:textId="77777777" w:rsidR="00F85DB2" w:rsidRPr="0095336B" w:rsidRDefault="00F85DB2" w:rsidP="0095336B">
      <w:pPr>
        <w:autoSpaceDE w:val="0"/>
        <w:autoSpaceDN w:val="0"/>
        <w:adjustRightInd w:val="0"/>
        <w:spacing w:after="60" w:line="276" w:lineRule="auto"/>
        <w:rPr>
          <w:rFonts w:asciiTheme="majorHAnsi" w:hAnsiTheme="majorHAnsi" w:cstheme="majorHAnsi"/>
          <w:b/>
          <w:bCs/>
        </w:rPr>
      </w:pPr>
      <w:r w:rsidRPr="0095336B">
        <w:rPr>
          <w:rFonts w:asciiTheme="majorHAnsi" w:hAnsiTheme="majorHAnsi" w:cstheme="majorHAnsi"/>
          <w:b/>
          <w:bCs/>
        </w:rPr>
        <w:t>Método de confeção</w:t>
      </w:r>
    </w:p>
    <w:p w14:paraId="7DFB406F" w14:textId="77777777" w:rsidR="00CC7523" w:rsidRPr="00CC7523" w:rsidRDefault="00CC7523" w:rsidP="00CC7523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CC7523">
        <w:rPr>
          <w:rFonts w:asciiTheme="majorHAnsi" w:hAnsiTheme="majorHAnsi" w:cstheme="majorHAnsi"/>
        </w:rPr>
        <w:t xml:space="preserve">Laminar a cebola e pôr no tacho com azeite, alho e uma olha de louro. Lascar a cenoura e o alho francês e estofar todos os legumes juntos. </w:t>
      </w:r>
    </w:p>
    <w:p w14:paraId="2AE3CEF9" w14:textId="77777777" w:rsidR="00CC7523" w:rsidRPr="00CC7523" w:rsidRDefault="00CC7523" w:rsidP="00CC7523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CC7523">
        <w:rPr>
          <w:rFonts w:asciiTheme="majorHAnsi" w:hAnsiTheme="majorHAnsi" w:cstheme="majorHAnsi"/>
        </w:rPr>
        <w:t>Depois do bacalhau cozido, lasca-lo e juntar ao preparado, deixar apurar.</w:t>
      </w:r>
    </w:p>
    <w:p w14:paraId="734D3E0A" w14:textId="3E9E2F19" w:rsidR="00D24DD2" w:rsidRPr="0095336B" w:rsidRDefault="00CC7523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Descascar as batatas, cozer em água e sal. Lavar e cozer os espinafres. Reservar a água da cozedura.</w:t>
      </w:r>
    </w:p>
    <w:p w14:paraId="6A2ED418" w14:textId="35349891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Esmagar grosseiramente as batatas e juntar ao preparado.</w:t>
      </w:r>
    </w:p>
    <w:p w14:paraId="3DCDC985" w14:textId="781FC50D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Adicionar o molho bechamel e se necessário acrescentar água da cozedura para obter uma pasta uniforme e cremosa.</w:t>
      </w:r>
    </w:p>
    <w:p w14:paraId="36C57BBB" w14:textId="02891D5A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Colocar num tabuleiro e levar ao forno para tostar.</w:t>
      </w:r>
    </w:p>
    <w:p w14:paraId="3B9B31BE" w14:textId="3593ABD6" w:rsidR="006B5990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Empratar juntando os espinafres. </w:t>
      </w:r>
      <w:r w:rsidR="00015A93">
        <w:rPr>
          <w:rFonts w:asciiTheme="majorHAnsi" w:hAnsiTheme="majorHAnsi" w:cstheme="majorHAnsi"/>
        </w:rPr>
        <w:t>Decorar com salsa picada.</w:t>
      </w:r>
    </w:p>
    <w:p w14:paraId="4BD00723" w14:textId="75D78040" w:rsidR="006B5990" w:rsidRDefault="006B59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67601341" w14:textId="6BCF9621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15BF50F3" w14:textId="77777777" w:rsidR="00CC7523" w:rsidRPr="0095336B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6AE9DA3" w14:textId="78EFB364" w:rsidR="00F85DB2" w:rsidRDefault="00D24DD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D24DD2">
        <w:rPr>
          <w:rFonts w:asciiTheme="majorHAnsi" w:hAnsiTheme="majorHAnsi" w:cstheme="majorHAnsi"/>
          <w:b/>
          <w:bCs/>
        </w:rPr>
        <w:t xml:space="preserve">3. </w:t>
      </w:r>
      <w:r w:rsidR="00F85DB2" w:rsidRPr="00D24DD2">
        <w:rPr>
          <w:rFonts w:asciiTheme="majorHAnsi" w:hAnsiTheme="majorHAnsi" w:cstheme="majorHAnsi"/>
          <w:b/>
          <w:bCs/>
        </w:rPr>
        <w:t>Sobremesa:</w:t>
      </w:r>
      <w:r w:rsidR="00F85DB2" w:rsidRPr="00D24DD2">
        <w:rPr>
          <w:rFonts w:asciiTheme="majorHAnsi" w:hAnsiTheme="majorHAnsi" w:cstheme="majorHAnsi"/>
        </w:rPr>
        <w:t xml:space="preserve"> </w:t>
      </w:r>
      <w:r w:rsidR="00C301F1">
        <w:rPr>
          <w:rFonts w:asciiTheme="majorHAnsi" w:hAnsiTheme="majorHAnsi" w:cstheme="majorHAnsi"/>
        </w:rPr>
        <w:t>Quivi</w:t>
      </w:r>
      <w:r w:rsidR="006B5990">
        <w:rPr>
          <w:rFonts w:asciiTheme="majorHAnsi" w:hAnsiTheme="majorHAnsi" w:cstheme="majorHAnsi"/>
        </w:rPr>
        <w:t xml:space="preserve"> com </w:t>
      </w:r>
      <w:r w:rsidR="00CC7523">
        <w:rPr>
          <w:rFonts w:asciiTheme="majorHAnsi" w:hAnsiTheme="majorHAnsi" w:cstheme="majorHAnsi"/>
        </w:rPr>
        <w:t>laranja</w:t>
      </w:r>
    </w:p>
    <w:p w14:paraId="48EA2001" w14:textId="77777777" w:rsidR="006B5990" w:rsidRDefault="006B5990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40"/>
        <w:gridCol w:w="1540"/>
      </w:tblGrid>
      <w:tr w:rsidR="006D2CD7" w:rsidRPr="006D2CD7" w14:paraId="63BBB550" w14:textId="77777777" w:rsidTr="006D2CD7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D81" w14:textId="77777777" w:rsidR="006D2CD7" w:rsidRPr="006D2CD7" w:rsidRDefault="006D2CD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D2C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>Ingredientes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4138" w14:textId="77777777" w:rsidR="006D2CD7" w:rsidRPr="006D2CD7" w:rsidRDefault="006D2CD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D2C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>Capitação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5A4" w14:textId="77777777" w:rsidR="006D2CD7" w:rsidRPr="006D2CD7" w:rsidRDefault="006B5990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>Quantidade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br/>
              <w:t>p/ 2</w:t>
            </w:r>
            <w:r w:rsidR="006D2CD7" w:rsidRPr="006D2C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 xml:space="preserve"> pessoas</w:t>
            </w:r>
          </w:p>
        </w:tc>
      </w:tr>
      <w:tr w:rsidR="006D2CD7" w:rsidRPr="006D2CD7" w14:paraId="7B1B0C70" w14:textId="77777777" w:rsidTr="006D2CD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BBDE" w14:textId="77777777" w:rsidR="006D2CD7" w:rsidRPr="006D2CD7" w:rsidRDefault="0054155F" w:rsidP="006D2C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Quivi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C84" w14:textId="151F5F9E" w:rsidR="006D2CD7" w:rsidRPr="006D2CD7" w:rsidRDefault="005261E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85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E7C3" w14:textId="7CBFD790" w:rsidR="006D2CD7" w:rsidRPr="006D2CD7" w:rsidRDefault="005261E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170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 g</w:t>
            </w:r>
          </w:p>
        </w:tc>
      </w:tr>
      <w:tr w:rsidR="006D2CD7" w:rsidRPr="006D2CD7" w14:paraId="623A917C" w14:textId="77777777" w:rsidTr="006D2CD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1468" w14:textId="57AFF610" w:rsidR="006D2CD7" w:rsidRPr="006D2CD7" w:rsidRDefault="00CC7523" w:rsidP="006B59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Laranja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AD06" w14:textId="551F7890" w:rsidR="006D2CD7" w:rsidRPr="006D2CD7" w:rsidRDefault="00CC7523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100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7D1" w14:textId="26BDFAF4" w:rsidR="006D2CD7" w:rsidRPr="006D2CD7" w:rsidRDefault="00CC7523" w:rsidP="006B59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200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 g</w:t>
            </w:r>
          </w:p>
        </w:tc>
      </w:tr>
    </w:tbl>
    <w:p w14:paraId="7BEC239A" w14:textId="77777777" w:rsidR="006D2CD7" w:rsidRDefault="006D2CD7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0E7EA3EC" w14:textId="77777777" w:rsidR="006B5990" w:rsidRPr="00D24DD2" w:rsidRDefault="006B5990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2B6343CA" w14:textId="77777777" w:rsidR="00F85DB2" w:rsidRPr="00D24DD2" w:rsidRDefault="00F85DB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bCs/>
        </w:rPr>
      </w:pPr>
      <w:r w:rsidRPr="00D24DD2">
        <w:rPr>
          <w:rFonts w:asciiTheme="majorHAnsi" w:hAnsiTheme="majorHAnsi" w:cstheme="majorHAnsi"/>
          <w:b/>
          <w:bCs/>
        </w:rPr>
        <w:t>Método de preparação</w:t>
      </w:r>
    </w:p>
    <w:p w14:paraId="1A2C78EC" w14:textId="14E25D86" w:rsidR="00F85DB2" w:rsidRDefault="00C301F1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Descascar os quivis</w:t>
      </w:r>
      <w:r w:rsidR="00CC7523">
        <w:rPr>
          <w:rFonts w:asciiTheme="majorHAnsi" w:hAnsiTheme="majorHAnsi" w:cstheme="majorHAnsi"/>
        </w:rPr>
        <w:t xml:space="preserve"> e as laranjas.</w:t>
      </w:r>
      <w:r w:rsidR="00D24D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</w:t>
      </w:r>
      <w:r w:rsidR="00D24DD2">
        <w:rPr>
          <w:rFonts w:asciiTheme="majorHAnsi" w:hAnsiTheme="majorHAnsi" w:cstheme="majorHAnsi"/>
        </w:rPr>
        <w:t>ort</w:t>
      </w:r>
      <w:r w:rsidR="00A10E63">
        <w:rPr>
          <w:rFonts w:asciiTheme="majorHAnsi" w:hAnsiTheme="majorHAnsi" w:cstheme="majorHAnsi"/>
        </w:rPr>
        <w:t>ar</w:t>
      </w:r>
      <w:r w:rsidR="00D24D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em formas decorativas (fatias/lâminas)</w:t>
      </w:r>
      <w:r w:rsidR="00A10E6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A10E63">
        <w:rPr>
          <w:rFonts w:asciiTheme="majorHAnsi" w:hAnsiTheme="majorHAnsi" w:cstheme="majorHAnsi"/>
        </w:rPr>
        <w:t>Empratar e decorar a gosto.</w:t>
      </w:r>
    </w:p>
    <w:p w14:paraId="339DF7B3" w14:textId="2D74D394" w:rsidR="001C4BA1" w:rsidRDefault="001C4BA1" w:rsidP="00E67A90">
      <w:pPr>
        <w:autoSpaceDE w:val="0"/>
        <w:autoSpaceDN w:val="0"/>
        <w:adjustRightInd w:val="0"/>
        <w:spacing w:after="60" w:line="276" w:lineRule="auto"/>
        <w:jc w:val="right"/>
        <w:rPr>
          <w:rFonts w:asciiTheme="majorHAnsi" w:hAnsiTheme="majorHAnsi" w:cstheme="majorHAnsi"/>
        </w:rPr>
      </w:pPr>
    </w:p>
    <w:p w14:paraId="3727B5B9" w14:textId="6AFC727A" w:rsidR="00A10E63" w:rsidRDefault="00766E69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530C92EC" wp14:editId="48BC661C">
            <wp:simplePos x="0" y="0"/>
            <wp:positionH relativeFrom="column">
              <wp:posOffset>2425065</wp:posOffset>
            </wp:positionH>
            <wp:positionV relativeFrom="paragraph">
              <wp:posOffset>13970</wp:posOffset>
            </wp:positionV>
            <wp:extent cx="3305175" cy="2202815"/>
            <wp:effectExtent l="0" t="0" r="9525" b="6985"/>
            <wp:wrapTight wrapText="bothSides">
              <wp:wrapPolygon edited="0">
                <wp:start x="0" y="0"/>
                <wp:lineTo x="0" y="21482"/>
                <wp:lineTo x="21538" y="21482"/>
                <wp:lineTo x="2153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vi_laranj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358B2" w14:textId="69F5C2A7" w:rsidR="00A10E63" w:rsidRDefault="00A10E63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291E5A04" w14:textId="10D23308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C700B85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176AC68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0C0E960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3C5C851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5A286FE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721B31E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2E1759E" w14:textId="4B2A9FFE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3D48A399" w14:textId="26B8F3A2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20675988" w14:textId="37E27B6B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6A57684" w14:textId="14C053BD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31592C76" w14:textId="450B8A8D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66CF1B56" w14:textId="3258A376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D83AAF4" w14:textId="0F421841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75A91F45" w14:textId="742199F7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81C9B55" w14:textId="0C7FD670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1F522FE6" w14:textId="2F0460A6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5FC8ED4" w14:textId="550042A4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6096F70" w14:textId="77777777" w:rsidR="00CC7523" w:rsidRDefault="00CC752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E6A0191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0FCFD9D" w14:textId="4C5CA137" w:rsidR="009F14C6" w:rsidRDefault="00A10E63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 w:rsidRPr="00A10E63">
        <w:rPr>
          <w:rFonts w:asciiTheme="majorHAnsi" w:hAnsiTheme="majorHAnsi" w:cstheme="majorHAnsi"/>
          <w:b/>
          <w:bCs/>
          <w:color w:val="385623"/>
          <w:sz w:val="28"/>
          <w:szCs w:val="28"/>
        </w:rPr>
        <w:lastRenderedPageBreak/>
        <w:t>Cálculo de alguns indicadores sobre valor nutricional da ementa</w:t>
      </w: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 </w:t>
      </w:r>
    </w:p>
    <w:p w14:paraId="7EA7D137" w14:textId="07123514" w:rsidR="009F14C6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tbl>
      <w:tblPr>
        <w:tblW w:w="9781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636"/>
        <w:gridCol w:w="438"/>
        <w:gridCol w:w="2267"/>
        <w:gridCol w:w="696"/>
        <w:gridCol w:w="646"/>
        <w:gridCol w:w="755"/>
        <w:gridCol w:w="755"/>
        <w:gridCol w:w="853"/>
        <w:gridCol w:w="795"/>
      </w:tblGrid>
      <w:tr w:rsidR="00E06790" w:rsidRPr="00E06790" w14:paraId="6FDE6226" w14:textId="77777777" w:rsidTr="00A25D40">
        <w:trPr>
          <w:trHeight w:val="1215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6D9746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Ingredientes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5157BB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Quant</w:t>
            </w:r>
            <w:proofErr w:type="spellEnd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 xml:space="preserve">. (2 </w:t>
            </w:r>
            <w:proofErr w:type="spellStart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pax</w:t>
            </w:r>
            <w:proofErr w:type="spellEnd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9F9227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Un</w:t>
            </w:r>
            <w:proofErr w:type="spellEnd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B6A742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Grupo (Classificação FoodEx2)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3B2E38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Energia (Kcal por 100 g)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910BC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Lípidos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B3C67A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Hidratos de carbono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D2096B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Proteína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C01234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Fibra Alimentar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8747E7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Energia (Kcal per capita)</w:t>
            </w:r>
          </w:p>
        </w:tc>
      </w:tr>
      <w:tr w:rsidR="00A25D40" w:rsidRPr="00E06790" w14:paraId="1EC763CE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847F6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Água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817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3E38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mL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BC695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Água e bebidas à base de água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0C9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854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CF0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94DE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D758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C265C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0,00</w:t>
            </w:r>
          </w:p>
        </w:tc>
      </w:tr>
      <w:tr w:rsidR="00A25D40" w:rsidRPr="00E06790" w14:paraId="641530DC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8783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Alho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96D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7F50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E54C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Produtos hortícolas e derivados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B682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72,00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78E4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6D5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11,30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EEAE3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3,80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F47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202AC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1,44</w:t>
            </w:r>
          </w:p>
        </w:tc>
      </w:tr>
      <w:tr w:rsidR="00A25D40" w:rsidRPr="00E06790" w14:paraId="05D4C4D9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066B4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Alho francês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C7C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C1214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505F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Produtos hortícolas e derivados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34D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26,00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E36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CF07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C27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3264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33FF4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23,40</w:t>
            </w:r>
          </w:p>
        </w:tc>
      </w:tr>
      <w:tr w:rsidR="00A25D40" w:rsidRPr="00E06790" w14:paraId="7175AE8E" w14:textId="77777777" w:rsidTr="00A25D40">
        <w:trPr>
          <w:trHeight w:val="510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076F2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Azeite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120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FA661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mL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8DF1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Óleos e gorduras de origem animal e vegetal e seus derivados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FA9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899,00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5AD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99,90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6D6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983A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CF6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2E40B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197,78</w:t>
            </w:r>
          </w:p>
        </w:tc>
      </w:tr>
      <w:tr w:rsidR="00A25D40" w:rsidRPr="00E06790" w14:paraId="3A921955" w14:textId="77777777" w:rsidTr="00A25D40">
        <w:trPr>
          <w:trHeight w:val="510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6403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Batata branca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7AC9E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520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607F5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24B0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Raízes amiláceas ou tubérculos e seus produtos, plantas sacarinas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2FE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90,00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B09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F95B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19,20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0AFE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82F5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9E00D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234,00</w:t>
            </w:r>
          </w:p>
        </w:tc>
      </w:tr>
      <w:tr w:rsidR="00A25D40" w:rsidRPr="00E06790" w14:paraId="767CCEB4" w14:textId="77777777" w:rsidTr="00A25D40">
        <w:trPr>
          <w:trHeight w:val="510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AFB1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Bacalhau à posta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DCA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248C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F0F1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Peixes, mariscos, anfíbios, répteis e invertebrados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1E7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E864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156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D86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F966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2AC2B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100,00</w:t>
            </w:r>
          </w:p>
        </w:tc>
      </w:tr>
      <w:tr w:rsidR="00A25D40" w:rsidRPr="00E06790" w14:paraId="63C0EB39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C2A2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Cebola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826A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4F3DF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AA46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Produtos hortícolas e derivados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077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1C8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9E313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11B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8793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AED22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12,00</w:t>
            </w:r>
          </w:p>
        </w:tc>
      </w:tr>
      <w:tr w:rsidR="00A25D40" w:rsidRPr="00E06790" w14:paraId="09350460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C75D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Cenoura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3CF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38A4B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478D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Produtos hortícolas e derivados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E99B4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25,00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720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3002A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21E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2675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52593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22,50</w:t>
            </w:r>
          </w:p>
        </w:tc>
      </w:tr>
      <w:tr w:rsidR="00A25D40" w:rsidRPr="00E06790" w14:paraId="75A14A71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7A3E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Ervas aromáticas (salsa)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832A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7CD54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CFF02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Produtos hortícolas e derivados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D45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27EC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74CD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FA8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3,10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AA7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C7660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4,00</w:t>
            </w:r>
          </w:p>
        </w:tc>
      </w:tr>
      <w:tr w:rsidR="00A25D40" w:rsidRPr="00E06790" w14:paraId="69098942" w14:textId="77777777" w:rsidTr="00A25D40">
        <w:trPr>
          <w:trHeight w:val="510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CA96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Ervilha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5A7F3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C561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0B9A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Leguminosas, frutos de casca rija, sementes oleaginosas e especiarias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F0C6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76,00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B61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698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192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6,40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E636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B77B7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38,00</w:t>
            </w:r>
          </w:p>
        </w:tc>
      </w:tr>
      <w:tr w:rsidR="00A25D40" w:rsidRPr="00E06790" w14:paraId="57411DAD" w14:textId="77777777" w:rsidTr="00A25D40">
        <w:trPr>
          <w:trHeight w:val="300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385D0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Laranja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586E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1B99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99CC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Frutos e produtos derivados de frutos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D91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48,00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00C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7A4D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B6C7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49C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F43FD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48,00</w:t>
            </w:r>
          </w:p>
        </w:tc>
      </w:tr>
      <w:tr w:rsidR="00A25D40" w:rsidRPr="00E06790" w14:paraId="277E8AF6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4D23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Louro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290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FDC7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A338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Leguminosas, frutos e especiarias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72B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820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9B63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F534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C7D1E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D8CEB3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0,00</w:t>
            </w:r>
          </w:p>
        </w:tc>
      </w:tr>
      <w:tr w:rsidR="00A25D40" w:rsidRPr="00E06790" w14:paraId="5021A5B3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C25B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Molho bechamel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DDF5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0FD6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mL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53CB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Temperos, molhos e condimentos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5E6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130,00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409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05F5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9,60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5543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4E6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393E8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65,00</w:t>
            </w:r>
          </w:p>
        </w:tc>
      </w:tr>
      <w:tr w:rsidR="00A25D40" w:rsidRPr="00E06790" w14:paraId="3E4E3B7E" w14:textId="77777777" w:rsidTr="00A25D40">
        <w:trPr>
          <w:trHeight w:val="510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EB53F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Pimenta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F6F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7412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8033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Leguminosas, frutos de casca rija, sementes oleaginosas e especiarias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DFE1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273,00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8B9CE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CF54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38,30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ABE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10,70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5CFE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26,50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9925D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0,27</w:t>
            </w:r>
          </w:p>
        </w:tc>
      </w:tr>
      <w:tr w:rsidR="00A25D40" w:rsidRPr="00E06790" w14:paraId="62B2B003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3134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Nós moscada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8F53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5185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4A84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Especiarias de sementes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34C5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506,00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B41E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36,30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DAA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28,50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CCB4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5,80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4F58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20,80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8BF13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0,51</w:t>
            </w:r>
          </w:p>
        </w:tc>
      </w:tr>
      <w:tr w:rsidR="00A25D40" w:rsidRPr="00E06790" w14:paraId="4CD53AE1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50C8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Quivi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05D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170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4B6D8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741DA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Frutos e derivados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629A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60,00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B7C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B1BC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10,90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E27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86A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F4BBC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51,00</w:t>
            </w:r>
          </w:p>
        </w:tc>
      </w:tr>
      <w:tr w:rsidR="00A25D40" w:rsidRPr="00E06790" w14:paraId="66E8DDAE" w14:textId="77777777" w:rsidTr="00A25D40">
        <w:trPr>
          <w:trHeight w:val="3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A54D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Sal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2537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C390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4228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Temperos, molhos e condimentos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C004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17D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854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CDC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29D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E972E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0,00</w:t>
            </w:r>
          </w:p>
        </w:tc>
      </w:tr>
      <w:tr w:rsidR="00A25D40" w:rsidRPr="00E06790" w14:paraId="4EEE1CE3" w14:textId="77777777" w:rsidTr="00A25D40">
        <w:trPr>
          <w:trHeight w:val="315"/>
        </w:trPr>
        <w:tc>
          <w:tcPr>
            <w:tcW w:w="22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420B" w14:textId="77777777" w:rsidR="00E06790" w:rsidRPr="00E06790" w:rsidRDefault="00E06790" w:rsidP="00E0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4DB3" w14:textId="77777777" w:rsidR="00E06790" w:rsidRPr="00E06790" w:rsidRDefault="00E06790" w:rsidP="00E0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C497" w14:textId="77777777" w:rsidR="00E06790" w:rsidRPr="00E06790" w:rsidRDefault="00E06790" w:rsidP="00E0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924C" w14:textId="77777777" w:rsidR="00E06790" w:rsidRPr="00E06790" w:rsidRDefault="00E06790" w:rsidP="00E0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4559" w14:textId="77777777" w:rsidR="00E06790" w:rsidRPr="00E06790" w:rsidRDefault="00E06790" w:rsidP="00E0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5C12" w14:textId="77777777" w:rsidR="00E06790" w:rsidRPr="00E06790" w:rsidRDefault="00E06790" w:rsidP="00E0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F861" w14:textId="77777777" w:rsidR="00E06790" w:rsidRPr="00E06790" w:rsidRDefault="00E06790" w:rsidP="00E0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72EA" w14:textId="77777777" w:rsidR="00E06790" w:rsidRPr="00E06790" w:rsidRDefault="00E06790" w:rsidP="00E0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62E09" w14:textId="77777777" w:rsidR="00E06790" w:rsidRPr="00E06790" w:rsidRDefault="00E06790" w:rsidP="00E0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DD7E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797,90</w:t>
            </w:r>
          </w:p>
        </w:tc>
      </w:tr>
    </w:tbl>
    <w:p w14:paraId="608AEAC0" w14:textId="18A1902D" w:rsidR="009F14C6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0924D5FC" w14:textId="6531CA89" w:rsidR="009F14C6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4233C721" w14:textId="30F476B0" w:rsidR="009F14C6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2D7A19CD" w14:textId="32F1CE27" w:rsidR="00015A93" w:rsidRPr="004D555E" w:rsidRDefault="00015A93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color w:val="385623"/>
          <w:sz w:val="28"/>
          <w:szCs w:val="28"/>
        </w:rPr>
        <w:lastRenderedPageBreak/>
        <w:drawing>
          <wp:inline distT="0" distB="0" distL="0" distR="0" wp14:anchorId="6FD47B78" wp14:editId="6FE157CA">
            <wp:extent cx="5753100" cy="4486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F472" w14:textId="77777777" w:rsidR="00255F1F" w:rsidRDefault="00255F1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73422B59" w14:textId="238DFA80" w:rsidR="0074750F" w:rsidRDefault="0074750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18CFD03A" w14:textId="6CD84A6A" w:rsidR="00A25D40" w:rsidRPr="00766E69" w:rsidRDefault="00766E69" w:rsidP="00766E69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766E69">
        <w:rPr>
          <w:rFonts w:asciiTheme="majorHAnsi" w:hAnsiTheme="majorHAnsi" w:cstheme="majorHAnsi"/>
        </w:rPr>
        <w:t>O valor energético da nossa ementa é de 797,90 por capita</w:t>
      </w:r>
    </w:p>
    <w:p w14:paraId="38005EF2" w14:textId="01472C14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2272BDA7" w14:textId="26E286F6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5B6061CC" w14:textId="1B94A9D0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31435280" w14:textId="7EC0CC57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456C2FA0" w14:textId="626BD714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5E26FED1" w14:textId="190A8EFD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451C4B70" w14:textId="6986E51F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7710C381" w14:textId="5929259F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1A95250C" w14:textId="66BB007E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2F0ED863" w14:textId="6790160B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1DAA9A29" w14:textId="34E8DB88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643AB291" w14:textId="3AE14D6D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706425E3" w14:textId="4D0E66C2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3C88EC88" w14:textId="6BE6DEE4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1301C798" w14:textId="4652C1F3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6FE755CD" w14:textId="77777777" w:rsidR="00A25D40" w:rsidRDefault="00A25D40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778EB98C" w14:textId="0B1048FD" w:rsidR="00E038EC" w:rsidRPr="004D555E" w:rsidRDefault="00E038EC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Custo estimado </w:t>
      </w:r>
      <w:r w:rsidRPr="00A10E63">
        <w:rPr>
          <w:rFonts w:asciiTheme="majorHAnsi" w:hAnsiTheme="majorHAnsi" w:cstheme="majorHAnsi"/>
          <w:b/>
          <w:bCs/>
          <w:color w:val="385623"/>
          <w:sz w:val="28"/>
          <w:szCs w:val="28"/>
        </w:rPr>
        <w:t>da ementa</w:t>
      </w: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 </w:t>
      </w:r>
    </w:p>
    <w:p w14:paraId="39711CF5" w14:textId="71E49A72" w:rsidR="003C6E1F" w:rsidRDefault="003C6E1F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6A05E8BE" w14:textId="529E3475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tbl>
      <w:tblPr>
        <w:tblW w:w="6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960"/>
        <w:gridCol w:w="960"/>
        <w:gridCol w:w="960"/>
        <w:gridCol w:w="1300"/>
      </w:tblGrid>
      <w:tr w:rsidR="00E06790" w:rsidRPr="00E06790" w14:paraId="4E543601" w14:textId="77777777" w:rsidTr="00E06790">
        <w:trPr>
          <w:trHeight w:val="495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D7EDAF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Ingredientes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614CF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Quant</w:t>
            </w:r>
            <w:proofErr w:type="spellEnd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 xml:space="preserve">. (2 </w:t>
            </w:r>
            <w:proofErr w:type="spellStart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pax</w:t>
            </w:r>
            <w:proofErr w:type="spellEnd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1938EB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Un</w:t>
            </w:r>
            <w:proofErr w:type="spellEnd"/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A9628A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Preço Kg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3639CD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Custo ementa</w:t>
            </w:r>
          </w:p>
        </w:tc>
      </w:tr>
      <w:tr w:rsidR="00E06790" w:rsidRPr="00E06790" w14:paraId="08D59B62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8979D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Água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0DF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C153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160C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A5AAE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</w:tr>
      <w:tr w:rsidR="00E06790" w:rsidRPr="00E06790" w14:paraId="08B818B1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ADBC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3C27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24EA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02A3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0F1C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</w:tr>
      <w:tr w:rsidR="00E06790" w:rsidRPr="00E06790" w14:paraId="4BE02964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7F72D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Alho francês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27A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153F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3FB2A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7359A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0,54</w:t>
            </w:r>
          </w:p>
        </w:tc>
      </w:tr>
      <w:tr w:rsidR="00E06790" w:rsidRPr="00E06790" w14:paraId="1A9E2F09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B000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Azeite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E59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9F01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3AD1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479B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0,13</w:t>
            </w:r>
          </w:p>
        </w:tc>
      </w:tr>
      <w:tr w:rsidR="00E06790" w:rsidRPr="00E06790" w14:paraId="25C859ED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F1FAC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Batata branca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D43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F12F3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6C22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23B4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0,45</w:t>
            </w:r>
          </w:p>
        </w:tc>
      </w:tr>
      <w:tr w:rsidR="00E06790" w:rsidRPr="00E06790" w14:paraId="0C90588C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91D2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Bacalhau à posta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EC0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67A3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FC0AA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F1B8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2,25</w:t>
            </w:r>
          </w:p>
        </w:tc>
      </w:tr>
      <w:tr w:rsidR="00E06790" w:rsidRPr="00E06790" w14:paraId="60A699CE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BD6A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Cebola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C5B1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0AB8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B29B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CD28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0,12</w:t>
            </w:r>
          </w:p>
        </w:tc>
      </w:tr>
      <w:tr w:rsidR="00E06790" w:rsidRPr="00E06790" w14:paraId="1BE181B7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75637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Cenoura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68C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6A3D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39F1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B477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0,15</w:t>
            </w:r>
          </w:p>
        </w:tc>
      </w:tr>
      <w:tr w:rsidR="00E06790" w:rsidRPr="00E06790" w14:paraId="65A523C2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0905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Ervas aromáticas (salsa)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DFD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A2A2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C050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15,80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9D82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0,63</w:t>
            </w:r>
          </w:p>
        </w:tc>
      </w:tr>
      <w:tr w:rsidR="00E06790" w:rsidRPr="00E06790" w14:paraId="4685A5D7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9A50B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Ervilha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492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17F5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2E8D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B9450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0,54</w:t>
            </w:r>
          </w:p>
        </w:tc>
      </w:tr>
      <w:tr w:rsidR="00E06790" w:rsidRPr="00E06790" w14:paraId="5C964F39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80EB6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Laranja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1B4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77B6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58A2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2294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0,20</w:t>
            </w:r>
          </w:p>
        </w:tc>
      </w:tr>
      <w:tr w:rsidR="00E06790" w:rsidRPr="00E06790" w14:paraId="36D1E210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3406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Louro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A7663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C9440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01E62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A8C36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0,01</w:t>
            </w:r>
          </w:p>
        </w:tc>
      </w:tr>
      <w:tr w:rsidR="00E06790" w:rsidRPr="00E06790" w14:paraId="3F1F18F6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A4FC3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Molho bechamel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BE6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A26E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1919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1,34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AA454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0,14</w:t>
            </w:r>
          </w:p>
        </w:tc>
      </w:tr>
      <w:tr w:rsidR="00E06790" w:rsidRPr="00E06790" w14:paraId="07F5CF9D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652B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Pimenta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E741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9124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ED478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13,54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9B085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</w:tr>
      <w:tr w:rsidR="00E06790" w:rsidRPr="00E06790" w14:paraId="433A9416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A76CC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Nós moscada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7C3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68A52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5500A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23,30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C912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0,01</w:t>
            </w:r>
          </w:p>
        </w:tc>
      </w:tr>
      <w:tr w:rsidR="00E06790" w:rsidRPr="00E06790" w14:paraId="0B052CA8" w14:textId="77777777" w:rsidTr="00E06790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FEBEE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Quivi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DE6E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3FB0E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2FA6F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E76E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0,51</w:t>
            </w:r>
          </w:p>
        </w:tc>
      </w:tr>
      <w:tr w:rsidR="00E06790" w:rsidRPr="00E06790" w14:paraId="4F2FC32C" w14:textId="77777777" w:rsidTr="00E06790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ED23D" w14:textId="77777777" w:rsidR="00E06790" w:rsidRPr="00E06790" w:rsidRDefault="00E06790" w:rsidP="00E067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Sal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6A9D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FDED" w14:textId="77777777" w:rsidR="00E06790" w:rsidRPr="00E06790" w:rsidRDefault="00E06790" w:rsidP="00E067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C2E5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B614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</w:tr>
      <w:tr w:rsidR="00E06790" w:rsidRPr="00E06790" w14:paraId="0FD3C3E1" w14:textId="77777777" w:rsidTr="00E06790">
        <w:trPr>
          <w:trHeight w:val="315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5BC7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79B" w14:textId="77777777" w:rsidR="00E06790" w:rsidRPr="00E06790" w:rsidRDefault="00E06790" w:rsidP="00E0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27F5" w14:textId="77777777" w:rsidR="00E06790" w:rsidRPr="00E06790" w:rsidRDefault="00E06790" w:rsidP="00E0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A2E4" w14:textId="77777777" w:rsidR="00E06790" w:rsidRPr="00E06790" w:rsidRDefault="00E06790" w:rsidP="00E0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EA34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color w:val="000000"/>
                <w:lang w:eastAsia="pt-PT"/>
              </w:rPr>
              <w:t>5,69</w:t>
            </w:r>
          </w:p>
        </w:tc>
      </w:tr>
      <w:tr w:rsidR="00E06790" w:rsidRPr="00E06790" w14:paraId="32A87421" w14:textId="77777777" w:rsidTr="00E06790">
        <w:trPr>
          <w:trHeight w:val="315"/>
          <w:jc w:val="center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534C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E067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Custo por pessoa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E6C2B" w14:textId="77777777" w:rsidR="00E06790" w:rsidRPr="00E06790" w:rsidRDefault="00E06790" w:rsidP="00E06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E06790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2,84</w:t>
            </w:r>
          </w:p>
        </w:tc>
      </w:tr>
    </w:tbl>
    <w:p w14:paraId="1A4F5362" w14:textId="703E9923" w:rsidR="00E06790" w:rsidRDefault="00E067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2C85B8F2" w14:textId="2114DEAD" w:rsidR="00E06790" w:rsidRDefault="00E067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38AF669E" w14:textId="3C009816" w:rsidR="00E06790" w:rsidRDefault="00E067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7DD751EA" w14:textId="486E7A9D" w:rsidR="00E06790" w:rsidRDefault="00E067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162B592" w14:textId="77777777" w:rsidR="00E06790" w:rsidRDefault="00E067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3C2A2D8" w14:textId="18D3811A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50C7E04" w14:textId="4B4B2270" w:rsidR="00A25D40" w:rsidRDefault="00A25D4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1C750B5D" w14:textId="5141BF1C" w:rsidR="00A25D40" w:rsidRDefault="00A25D4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624D6438" w14:textId="4E0AAA62" w:rsidR="00A25D40" w:rsidRDefault="00A25D4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A375CFA" w14:textId="77777777" w:rsidR="00A25D40" w:rsidRDefault="00A25D4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7888C9D" w14:textId="6BF66749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66E55D85" w14:textId="084196DB" w:rsidR="00EE7543" w:rsidRDefault="00EE754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744F360" w14:textId="77777777" w:rsidR="00EE7543" w:rsidRDefault="00EE754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34F8A19" w14:textId="77777777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370A876" w14:textId="77777777" w:rsidR="00E038EC" w:rsidRDefault="00E038EC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7EC98285" w14:textId="77777777" w:rsidR="00F1108D" w:rsidRDefault="00F1108D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2C2070C7" w14:textId="02182670" w:rsidR="00F85DB2" w:rsidRDefault="00F85DB2" w:rsidP="0028662D">
      <w:pPr>
        <w:spacing w:after="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Theme="majorHAnsi" w:hAnsiTheme="majorHAnsi" w:cstheme="majorHAnsi"/>
          <w:b/>
          <w:bCs/>
          <w:color w:val="385623"/>
          <w:sz w:val="28"/>
          <w:szCs w:val="28"/>
        </w:rPr>
        <w:t>Ementa saudável e sustentável</w:t>
      </w:r>
    </w:p>
    <w:p w14:paraId="73933D1C" w14:textId="77777777" w:rsidR="0028662D" w:rsidRDefault="0028662D" w:rsidP="00F85DB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729C4B90" w14:textId="6F3E2FCE" w:rsidR="0028662D" w:rsidRDefault="0028662D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 xml:space="preserve">A ementa proposta </w:t>
      </w:r>
      <w:r w:rsidR="00F85DB2" w:rsidRPr="0028662D">
        <w:rPr>
          <w:rFonts w:ascii="Calibri-Light" w:hAnsi="Calibri-Light" w:cs="Calibri-Light"/>
        </w:rPr>
        <w:t>inclui vários legumes</w:t>
      </w:r>
      <w:r>
        <w:rPr>
          <w:rFonts w:ascii="Calibri-Light" w:hAnsi="Calibri-Light" w:cs="Calibri-Light"/>
        </w:rPr>
        <w:t xml:space="preserve"> pelo que se </w:t>
      </w:r>
      <w:r w:rsidR="00F85DB2" w:rsidRPr="0028662D">
        <w:rPr>
          <w:rFonts w:ascii="Calibri-Light" w:hAnsi="Calibri-Light" w:cs="Calibri-Light"/>
        </w:rPr>
        <w:t>assegura a ingestão de minerais; os</w:t>
      </w:r>
      <w:r>
        <w:rPr>
          <w:rFonts w:ascii="Calibri-Light" w:hAnsi="Calibri-Light" w:cs="Calibri-Light"/>
        </w:rPr>
        <w:t xml:space="preserve"> </w:t>
      </w:r>
      <w:r w:rsidR="00F85DB2" w:rsidRPr="0028662D">
        <w:rPr>
          <w:rFonts w:ascii="Calibri-Light" w:hAnsi="Calibri-Light" w:cs="Calibri-Light"/>
        </w:rPr>
        <w:t xml:space="preserve">hidratos de carbono são obtidos pelo consumo da batata; as proteínas virão </w:t>
      </w:r>
      <w:r w:rsidR="00306499">
        <w:rPr>
          <w:rFonts w:ascii="Calibri-Light" w:hAnsi="Calibri-Light" w:cs="Calibri-Light"/>
        </w:rPr>
        <w:t>essencialmente do peixe</w:t>
      </w:r>
      <w:r>
        <w:rPr>
          <w:rFonts w:ascii="Calibri-Light" w:hAnsi="Calibri-Light" w:cs="Calibri-Light"/>
        </w:rPr>
        <w:t xml:space="preserve"> (</w:t>
      </w:r>
      <w:r w:rsidR="00A25D40">
        <w:rPr>
          <w:rFonts w:ascii="Calibri-Light" w:hAnsi="Calibri-Light" w:cs="Calibri-Light"/>
        </w:rPr>
        <w:t>bacalhau</w:t>
      </w:r>
      <w:r w:rsidR="00306499">
        <w:rPr>
          <w:rFonts w:ascii="Calibri-Light" w:hAnsi="Calibri-Light" w:cs="Calibri-Light"/>
        </w:rPr>
        <w:t xml:space="preserve"> neste</w:t>
      </w:r>
      <w:r>
        <w:rPr>
          <w:rFonts w:ascii="Calibri-Light" w:hAnsi="Calibri-Light" w:cs="Calibri-Light"/>
        </w:rPr>
        <w:t xml:space="preserve"> caso)</w:t>
      </w:r>
      <w:r w:rsidR="00F85DB2" w:rsidRPr="0028662D">
        <w:rPr>
          <w:rFonts w:ascii="Calibri-Light" w:hAnsi="Calibri-Light" w:cs="Calibri-Light"/>
        </w:rPr>
        <w:t>.</w:t>
      </w:r>
      <w:r w:rsidR="004730ED">
        <w:rPr>
          <w:rFonts w:ascii="Calibri-Light" w:hAnsi="Calibri-Light" w:cs="Calibri-Light"/>
        </w:rPr>
        <w:t xml:space="preserve"> </w:t>
      </w:r>
      <w:r w:rsidR="004730ED" w:rsidRPr="004730ED">
        <w:rPr>
          <w:rFonts w:ascii="Calibri-Light" w:hAnsi="Calibri-Light" w:cs="Calibri-Light"/>
        </w:rPr>
        <w:t xml:space="preserve">O </w:t>
      </w:r>
      <w:r w:rsidR="00A25D40">
        <w:rPr>
          <w:rFonts w:ascii="Calibri-Light" w:hAnsi="Calibri-Light" w:cs="Calibri-Light"/>
        </w:rPr>
        <w:t>bacalhau</w:t>
      </w:r>
      <w:r w:rsidR="004730ED" w:rsidRPr="004730ED">
        <w:rPr>
          <w:rFonts w:ascii="Calibri-Light" w:hAnsi="Calibri-Light" w:cs="Calibri-Light"/>
        </w:rPr>
        <w:t xml:space="preserve"> é um peixe altamente consumido porque, além de saboroso, é</w:t>
      </w:r>
      <w:r w:rsidR="00A25D40">
        <w:rPr>
          <w:rFonts w:ascii="Calibri-Light" w:hAnsi="Calibri-Light" w:cs="Calibri-Light"/>
        </w:rPr>
        <w:t>,</w:t>
      </w:r>
      <w:r w:rsidR="004730ED" w:rsidRPr="004730ED">
        <w:rPr>
          <w:rFonts w:ascii="Calibri-Light" w:hAnsi="Calibri-Light" w:cs="Calibri-Light"/>
        </w:rPr>
        <w:t xml:space="preserve"> </w:t>
      </w:r>
      <w:r w:rsidR="00A25D40">
        <w:rPr>
          <w:rFonts w:ascii="Calibri-Light" w:hAnsi="Calibri-Light" w:cs="Calibri-Light"/>
        </w:rPr>
        <w:t>na cultura mediterrânica associada aos nossos produtos (azeite, cereais e legumes)</w:t>
      </w:r>
      <w:r w:rsidR="004730ED" w:rsidRPr="004730ED">
        <w:rPr>
          <w:rFonts w:ascii="Calibri-Light" w:hAnsi="Calibri-Light" w:cs="Calibri-Light"/>
        </w:rPr>
        <w:t>.</w:t>
      </w:r>
    </w:p>
    <w:p w14:paraId="710BBED5" w14:textId="77777777" w:rsidR="0028662D" w:rsidRDefault="0028662D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="Calibri-Light" w:hAnsi="Calibri-Light" w:cs="Calibri-Light"/>
        </w:rPr>
        <w:t>A</w:t>
      </w:r>
      <w:r>
        <w:rPr>
          <w:rFonts w:ascii="Calibri-Light" w:hAnsi="Calibri-Light" w:cs="Calibri-Light"/>
        </w:rPr>
        <w:t xml:space="preserve"> gordura obtém-se</w:t>
      </w:r>
      <w:r w:rsidR="00F85DB2" w:rsidRPr="0028662D">
        <w:rPr>
          <w:rFonts w:ascii="Calibri-Light" w:hAnsi="Calibri-Light" w:cs="Calibri-Light"/>
        </w:rPr>
        <w:t xml:space="preserve"> a partir do consumo do azeite, que é a gordura por excelência da cozinha</w:t>
      </w:r>
      <w:r>
        <w:rPr>
          <w:rFonts w:ascii="Calibri-Light" w:hAnsi="Calibri-Light" w:cs="Calibri-Light"/>
        </w:rPr>
        <w:t xml:space="preserve"> </w:t>
      </w:r>
      <w:r w:rsidR="00F85DB2" w:rsidRPr="0028662D">
        <w:rPr>
          <w:rFonts w:ascii="Calibri-Light" w:hAnsi="Calibri-Light" w:cs="Calibri-Light"/>
        </w:rPr>
        <w:t>portuguesa e mediterrânica.</w:t>
      </w:r>
    </w:p>
    <w:p w14:paraId="6AA4E464" w14:textId="77777777" w:rsidR="0028662D" w:rsidRDefault="00F85DB2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="Calibri-Light" w:hAnsi="Calibri-Light" w:cs="Calibri-Light"/>
        </w:rPr>
        <w:t>O recurso a produtos de origem vegetal torna esta ementa mais saudável.</w:t>
      </w:r>
    </w:p>
    <w:p w14:paraId="52DAC9A3" w14:textId="4810FD34" w:rsidR="00F85DB2" w:rsidRPr="0028662D" w:rsidRDefault="00F85DB2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="Calibri-Light" w:hAnsi="Calibri-Light" w:cs="Calibri-Light"/>
        </w:rPr>
        <w:t>A utilização de produtos de origem mediterrânica, fáceis de encontrar na nossa região, faz também</w:t>
      </w:r>
      <w:r w:rsidR="00EA695C">
        <w:rPr>
          <w:rFonts w:ascii="Calibri-Light" w:hAnsi="Calibri-Light" w:cs="Calibri-Light"/>
        </w:rPr>
        <w:t xml:space="preserve"> </w:t>
      </w:r>
      <w:r w:rsidRPr="0028662D">
        <w:rPr>
          <w:rFonts w:ascii="Calibri-Light" w:hAnsi="Calibri-Light" w:cs="Calibri-Light"/>
        </w:rPr>
        <w:t>diminuir os custos e as emissões de carbono associadas ao transporte dos alimentos entre grandes</w:t>
      </w:r>
      <w:r w:rsidR="00EA695C">
        <w:rPr>
          <w:rFonts w:ascii="Calibri-Light" w:hAnsi="Calibri-Light" w:cs="Calibri-Light"/>
        </w:rPr>
        <w:t xml:space="preserve"> </w:t>
      </w:r>
      <w:r w:rsidRPr="0028662D">
        <w:rPr>
          <w:rFonts w:ascii="Calibri-Light" w:hAnsi="Calibri-Light" w:cs="Calibri-Light"/>
        </w:rPr>
        <w:t>distâncias, produzido em várias regiões do país</w:t>
      </w:r>
      <w:r w:rsidR="00EE7543">
        <w:rPr>
          <w:rFonts w:ascii="Calibri-Light" w:hAnsi="Calibri-Light" w:cs="Calibri-Light"/>
        </w:rPr>
        <w:t>.</w:t>
      </w:r>
    </w:p>
    <w:p w14:paraId="2E764EFA" w14:textId="5457DE1B" w:rsidR="00F85DB2" w:rsidRDefault="00EA695C" w:rsidP="0028662D">
      <w:pPr>
        <w:spacing w:after="60" w:line="276" w:lineRule="auto"/>
        <w:jc w:val="both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 xml:space="preserve">Os legumes sugeridos para a ementa </w:t>
      </w:r>
      <w:r w:rsidR="00F85DB2" w:rsidRPr="0028662D">
        <w:rPr>
          <w:rFonts w:ascii="Calibri-Light" w:hAnsi="Calibri-Light" w:cs="Calibri-Light"/>
        </w:rPr>
        <w:t>são todos fáceis de encontrar em qualquer mercado local</w:t>
      </w:r>
      <w:r>
        <w:rPr>
          <w:rFonts w:ascii="Calibri-Light" w:hAnsi="Calibri-Light" w:cs="Calibri-Light"/>
        </w:rPr>
        <w:t xml:space="preserve"> e o seu custo </w:t>
      </w:r>
      <w:r w:rsidR="00306499">
        <w:rPr>
          <w:rFonts w:ascii="Calibri-Light" w:hAnsi="Calibri-Light" w:cs="Calibri-Light"/>
        </w:rPr>
        <w:t>são acessíveis, assim como, na nossa horta biológica</w:t>
      </w:r>
      <w:r>
        <w:rPr>
          <w:rFonts w:ascii="Calibri-Light" w:hAnsi="Calibri-Light" w:cs="Calibri-Light"/>
        </w:rPr>
        <w:t>.</w:t>
      </w:r>
      <w:r w:rsidR="00306499">
        <w:rPr>
          <w:rFonts w:ascii="Calibri-Light" w:hAnsi="Calibri-Light" w:cs="Calibri-Light"/>
        </w:rPr>
        <w:t xml:space="preserve"> Os quivi</w:t>
      </w:r>
      <w:r w:rsidR="007460DE">
        <w:rPr>
          <w:rFonts w:ascii="Calibri-Light" w:hAnsi="Calibri-Light" w:cs="Calibri-Light"/>
        </w:rPr>
        <w:t>s</w:t>
      </w:r>
      <w:r w:rsidR="00306499">
        <w:rPr>
          <w:rFonts w:ascii="Calibri-Light" w:hAnsi="Calibri-Light" w:cs="Calibri-Light"/>
        </w:rPr>
        <w:t xml:space="preserve"> e as </w:t>
      </w:r>
      <w:r w:rsidR="00EE7543">
        <w:rPr>
          <w:rFonts w:ascii="Calibri-Light" w:hAnsi="Calibri-Light" w:cs="Calibri-Light"/>
        </w:rPr>
        <w:t>laranjas</w:t>
      </w:r>
      <w:r w:rsidR="00306499">
        <w:rPr>
          <w:rFonts w:ascii="Calibri-Light" w:hAnsi="Calibri-Light" w:cs="Calibri-Light"/>
        </w:rPr>
        <w:t xml:space="preserve"> também são da nossa região. </w:t>
      </w:r>
      <w:bookmarkStart w:id="0" w:name="_GoBack"/>
      <w:bookmarkEnd w:id="0"/>
    </w:p>
    <w:p w14:paraId="2D03C4EF" w14:textId="115CCA10" w:rsidR="005261E7" w:rsidRDefault="005261E7" w:rsidP="0028662D">
      <w:pPr>
        <w:spacing w:after="60" w:line="276" w:lineRule="auto"/>
        <w:jc w:val="both"/>
        <w:rPr>
          <w:rFonts w:ascii="Calibri-Light" w:hAnsi="Calibri-Light" w:cs="Calibri-Light"/>
        </w:rPr>
      </w:pPr>
    </w:p>
    <w:p w14:paraId="2FC0761F" w14:textId="789128C5" w:rsidR="005261E7" w:rsidRDefault="005261E7" w:rsidP="005261E7">
      <w:pPr>
        <w:spacing w:after="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Breve estudo sobre o </w:t>
      </w:r>
      <w:r w:rsidR="00A25D40">
        <w:rPr>
          <w:rFonts w:asciiTheme="majorHAnsi" w:hAnsiTheme="majorHAnsi" w:cstheme="majorHAnsi"/>
          <w:b/>
          <w:bCs/>
          <w:color w:val="385623"/>
          <w:sz w:val="28"/>
          <w:szCs w:val="28"/>
        </w:rPr>
        <w:t>bacalhau</w:t>
      </w:r>
    </w:p>
    <w:p w14:paraId="7BFD4D3C" w14:textId="77777777" w:rsidR="005261E7" w:rsidRDefault="005261E7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</w:p>
    <w:p w14:paraId="6F06538C" w14:textId="7F348B7C" w:rsidR="00306499" w:rsidRDefault="00A25D40" w:rsidP="0028662D">
      <w:pPr>
        <w:spacing w:after="60" w:line="276" w:lineRule="auto"/>
        <w:jc w:val="both"/>
        <w:rPr>
          <w:rFonts w:ascii="Calibri-Light" w:hAnsi="Calibri-Light" w:cs="Calibri-Light"/>
        </w:rPr>
      </w:pPr>
      <w:r w:rsidRPr="00A25D40">
        <w:rPr>
          <w:rFonts w:ascii="Calibri-Light" w:hAnsi="Calibri-Light" w:cs="Calibri-Light"/>
        </w:rPr>
        <w:t xml:space="preserve">O bacalhau possui um estatuto único na cozinha portuguesa, pois é ao mesmo tempo um alimento muito frequente no seu receituário e um símbolo da própria identidade nacional. </w:t>
      </w:r>
    </w:p>
    <w:p w14:paraId="1DD8142D" w14:textId="058ACD34" w:rsidR="00A25D40" w:rsidRDefault="00A25D40" w:rsidP="0028662D">
      <w:pPr>
        <w:spacing w:after="60" w:line="276" w:lineRule="auto"/>
        <w:jc w:val="both"/>
        <w:rPr>
          <w:color w:val="FF0000"/>
        </w:rPr>
      </w:pPr>
    </w:p>
    <w:p w14:paraId="38EF08FA" w14:textId="2B489282" w:rsidR="00A25D40" w:rsidRDefault="00A25D40" w:rsidP="0028662D">
      <w:pPr>
        <w:spacing w:after="60" w:line="276" w:lineRule="auto"/>
        <w:jc w:val="both"/>
        <w:rPr>
          <w:rFonts w:ascii="Calibri-Light" w:hAnsi="Calibri-Light" w:cs="Calibri-Light"/>
        </w:rPr>
      </w:pPr>
      <w:r w:rsidRPr="00A25D40">
        <w:rPr>
          <w:rFonts w:ascii="Calibri-Light" w:hAnsi="Calibri-Light" w:cs="Calibri-Light"/>
        </w:rPr>
        <w:t xml:space="preserve">Bacalhau é o nome comum de várias espécies de peixes classificadas em vários géneros, em particular no gênero </w:t>
      </w:r>
      <w:proofErr w:type="spellStart"/>
      <w:r w:rsidRPr="00A25D40">
        <w:rPr>
          <w:rFonts w:ascii="Calibri-Light" w:hAnsi="Calibri-Light" w:cs="Calibri-Light"/>
        </w:rPr>
        <w:t>Gadus</w:t>
      </w:r>
      <w:proofErr w:type="spellEnd"/>
      <w:r w:rsidRPr="00A25D40">
        <w:rPr>
          <w:rFonts w:ascii="Calibri-Light" w:hAnsi="Calibri-Light" w:cs="Calibri-Light"/>
        </w:rPr>
        <w:t xml:space="preserve">, pertencente à família </w:t>
      </w:r>
      <w:proofErr w:type="spellStart"/>
      <w:r w:rsidRPr="00A25D40">
        <w:rPr>
          <w:rFonts w:ascii="Calibri-Light" w:hAnsi="Calibri-Light" w:cs="Calibri-Light"/>
        </w:rPr>
        <w:t>Gadidae</w:t>
      </w:r>
      <w:proofErr w:type="spellEnd"/>
      <w:r w:rsidRPr="00A25D40">
        <w:rPr>
          <w:rFonts w:ascii="Calibri-Light" w:hAnsi="Calibri-Light" w:cs="Calibri-Light"/>
        </w:rPr>
        <w:t xml:space="preserve">, sendo o dito "original", ou "verdadeiro", o bacalhau encontrado no Oceano Atlântico, chamado </w:t>
      </w:r>
      <w:proofErr w:type="spellStart"/>
      <w:r w:rsidRPr="00A25D40">
        <w:rPr>
          <w:rFonts w:ascii="Calibri-Light" w:hAnsi="Calibri-Light" w:cs="Calibri-Light"/>
        </w:rPr>
        <w:t>Gadus</w:t>
      </w:r>
      <w:proofErr w:type="spellEnd"/>
      <w:r w:rsidRPr="00A25D40">
        <w:rPr>
          <w:rFonts w:ascii="Calibri-Light" w:hAnsi="Calibri-Light" w:cs="Calibri-Light"/>
        </w:rPr>
        <w:t xml:space="preserve"> </w:t>
      </w:r>
      <w:proofErr w:type="spellStart"/>
      <w:r w:rsidRPr="00A25D40">
        <w:rPr>
          <w:rFonts w:ascii="Calibri-Light" w:hAnsi="Calibri-Light" w:cs="Calibri-Light"/>
        </w:rPr>
        <w:t>morhua</w:t>
      </w:r>
      <w:proofErr w:type="spellEnd"/>
      <w:r w:rsidRPr="00A25D40">
        <w:rPr>
          <w:rFonts w:ascii="Calibri-Light" w:hAnsi="Calibri-Light" w:cs="Calibri-Light"/>
        </w:rPr>
        <w:t xml:space="preserve">, que é uma das cerca de 60 espécies da mesma família de peixes migratórios. O </w:t>
      </w:r>
      <w:proofErr w:type="spellStart"/>
      <w:r w:rsidRPr="00A25D40">
        <w:rPr>
          <w:rFonts w:ascii="Calibri-Light" w:hAnsi="Calibri-Light" w:cs="Calibri-Light"/>
        </w:rPr>
        <w:t>Gadus</w:t>
      </w:r>
      <w:proofErr w:type="spellEnd"/>
      <w:r w:rsidRPr="00A25D40">
        <w:rPr>
          <w:rFonts w:ascii="Calibri-Light" w:hAnsi="Calibri-Light" w:cs="Calibri-Light"/>
        </w:rPr>
        <w:t xml:space="preserve"> vive nos mares frios do Norte, sendo geralmente de tamanho pequeno, embora alguns exemplares possam chegar a pesar 100 kg e medir pouco menos de dois metros. Alimenta-se de outros peixes menores, como o arenque.</w:t>
      </w:r>
    </w:p>
    <w:p w14:paraId="3C11692D" w14:textId="02FCB1E0" w:rsidR="00A25D40" w:rsidRDefault="00A25D40" w:rsidP="0028662D">
      <w:pPr>
        <w:spacing w:after="60" w:line="276" w:lineRule="auto"/>
        <w:jc w:val="both"/>
        <w:rPr>
          <w:rFonts w:ascii="Calibri-Light" w:hAnsi="Calibri-Light" w:cs="Calibri-Light"/>
        </w:rPr>
      </w:pPr>
    </w:p>
    <w:p w14:paraId="2C8DD350" w14:textId="077D8465" w:rsidR="00A25D40" w:rsidRPr="00A25D40" w:rsidRDefault="00A25D40" w:rsidP="00A25D40">
      <w:pPr>
        <w:spacing w:after="60" w:line="276" w:lineRule="auto"/>
        <w:jc w:val="both"/>
        <w:rPr>
          <w:rFonts w:ascii="Calibri-Light" w:hAnsi="Calibri-Light" w:cs="Calibri-Light"/>
        </w:rPr>
      </w:pPr>
      <w:r w:rsidRPr="00A25D40">
        <w:rPr>
          <w:rFonts w:ascii="Calibri-Light" w:hAnsi="Calibri-Light" w:cs="Calibri-Light"/>
        </w:rPr>
        <w:t xml:space="preserve">O método de preparação do peixe, desidratação e salga, foram incorporados </w:t>
      </w:r>
      <w:r>
        <w:rPr>
          <w:rFonts w:ascii="Calibri-Light" w:hAnsi="Calibri-Light" w:cs="Calibri-Light"/>
        </w:rPr>
        <w:t>na</w:t>
      </w:r>
      <w:r w:rsidRPr="00A25D40">
        <w:rPr>
          <w:rFonts w:ascii="Calibri-Light" w:hAnsi="Calibri-Light" w:cs="Calibri-Light"/>
        </w:rPr>
        <w:t xml:space="preserve"> culinária portuguesa durante a época dos Descobrimentos no século XV, </w:t>
      </w:r>
      <w:r>
        <w:rPr>
          <w:rFonts w:ascii="Calibri-Light" w:hAnsi="Calibri-Light" w:cs="Calibri-Light"/>
        </w:rPr>
        <w:t>perante</w:t>
      </w:r>
      <w:r w:rsidRPr="00A25D40">
        <w:rPr>
          <w:rFonts w:ascii="Calibri-Light" w:hAnsi="Calibri-Light" w:cs="Calibri-Light"/>
        </w:rPr>
        <w:t xml:space="preserve"> a necessidade de se encontrar produtos que aguentassem longas travessias marítimas. Esse método estabeleceu-se como tradição nacional. Desta feita, vigora no país um </w:t>
      </w:r>
      <w:r>
        <w:rPr>
          <w:rFonts w:ascii="Calibri-Light" w:hAnsi="Calibri-Light" w:cs="Calibri-Light"/>
        </w:rPr>
        <w:t>conjunto</w:t>
      </w:r>
      <w:r w:rsidRPr="00A25D40">
        <w:rPr>
          <w:rFonts w:ascii="Calibri-Light" w:hAnsi="Calibri-Light" w:cs="Calibri-Light"/>
        </w:rPr>
        <w:t xml:space="preserve"> </w:t>
      </w:r>
      <w:r>
        <w:rPr>
          <w:rFonts w:ascii="Calibri-Light" w:hAnsi="Calibri-Light" w:cs="Calibri-Light"/>
        </w:rPr>
        <w:t xml:space="preserve">de normas </w:t>
      </w:r>
      <w:r w:rsidRPr="00A25D40">
        <w:rPr>
          <w:rFonts w:ascii="Calibri-Light" w:hAnsi="Calibri-Light" w:cs="Calibri-Light"/>
        </w:rPr>
        <w:t>sobre o procedimento típico de prepar</w:t>
      </w:r>
      <w:r>
        <w:rPr>
          <w:rFonts w:ascii="Calibri-Light" w:hAnsi="Calibri-Light" w:cs="Calibri-Light"/>
        </w:rPr>
        <w:t>ação</w:t>
      </w:r>
      <w:r w:rsidRPr="00A25D40">
        <w:rPr>
          <w:rFonts w:ascii="Calibri-Light" w:hAnsi="Calibri-Light" w:cs="Calibri-Light"/>
        </w:rPr>
        <w:t xml:space="preserve"> do bacalhau, o que o torna uma Especialidade Tradicional Garantida na Europa. Essa metodologia resultou em pedido formal de regulamento (Regulamento No. 509/2006), de acordo com as diretrizes do Conselho relativo aos regimes de qualidade dos produtos agrícolas e dos géneros alimentícios do Parlamento Europeu, a fim de que seja explicitada a forma oficial </w:t>
      </w:r>
      <w:r>
        <w:rPr>
          <w:rFonts w:ascii="Calibri-Light" w:hAnsi="Calibri-Light" w:cs="Calibri-Light"/>
        </w:rPr>
        <w:t xml:space="preserve">de preparar </w:t>
      </w:r>
      <w:r w:rsidRPr="00A25D40">
        <w:rPr>
          <w:rFonts w:ascii="Calibri-Light" w:hAnsi="Calibri-Light" w:cs="Calibri-Light"/>
        </w:rPr>
        <w:t>o Bacalhau de Cura Tradicional Portuguesa. A partir dessa base são formuladas, portanto, as diversas receitas do bacalhau clássico.</w:t>
      </w:r>
    </w:p>
    <w:p w14:paraId="57F06972" w14:textId="77777777" w:rsidR="00A25D40" w:rsidRPr="00A25D40" w:rsidRDefault="00A25D40" w:rsidP="00A25D40">
      <w:pPr>
        <w:spacing w:after="60" w:line="276" w:lineRule="auto"/>
        <w:jc w:val="both"/>
        <w:rPr>
          <w:rFonts w:ascii="Calibri-Light" w:hAnsi="Calibri-Light" w:cs="Calibri-Light"/>
        </w:rPr>
      </w:pPr>
    </w:p>
    <w:p w14:paraId="3D0A1BE5" w14:textId="4EAF8533" w:rsidR="00A25D40" w:rsidRPr="00A25D40" w:rsidRDefault="00A25D40" w:rsidP="00A25D40">
      <w:pPr>
        <w:spacing w:after="60" w:line="276" w:lineRule="auto"/>
        <w:jc w:val="both"/>
        <w:rPr>
          <w:rFonts w:ascii="Calibri-Light" w:hAnsi="Calibri-Light" w:cs="Calibri-Light"/>
        </w:rPr>
      </w:pPr>
      <w:r w:rsidRPr="00A25D40">
        <w:rPr>
          <w:rFonts w:ascii="Calibri-Light" w:hAnsi="Calibri-Light" w:cs="Calibri-Light"/>
        </w:rPr>
        <w:lastRenderedPageBreak/>
        <w:t xml:space="preserve">Do mesmo modo, no caso específico da indústria do bacalhau em Portugal, especificações como a determinação do teor de sal, expresso em cloreto de sódio, do teor de humidade, definição de temperaturas máximas para armazenagem e exposição para venda do bacalhau salgado, verde, </w:t>
      </w:r>
      <w:proofErr w:type="spellStart"/>
      <w:r w:rsidRPr="00A25D40">
        <w:rPr>
          <w:rFonts w:ascii="Calibri-Light" w:hAnsi="Calibri-Light" w:cs="Calibri-Light"/>
        </w:rPr>
        <w:t>semi-seco</w:t>
      </w:r>
      <w:proofErr w:type="spellEnd"/>
      <w:r w:rsidRPr="00A25D40">
        <w:rPr>
          <w:rFonts w:ascii="Calibri-Light" w:hAnsi="Calibri-Light" w:cs="Calibri-Light"/>
        </w:rPr>
        <w:t xml:space="preserve"> ou seco, e das espécies afins salgadas, verdes, </w:t>
      </w:r>
      <w:proofErr w:type="spellStart"/>
      <w:r w:rsidRPr="00A25D40">
        <w:rPr>
          <w:rFonts w:ascii="Calibri-Light" w:hAnsi="Calibri-Light" w:cs="Calibri-Light"/>
        </w:rPr>
        <w:t>semi-secas</w:t>
      </w:r>
      <w:proofErr w:type="spellEnd"/>
      <w:r w:rsidRPr="00A25D40">
        <w:rPr>
          <w:rFonts w:ascii="Calibri-Light" w:hAnsi="Calibri-Light" w:cs="Calibri-Light"/>
        </w:rPr>
        <w:t xml:space="preserve"> e secas, estão consagradas legalmente no Decreto-Lei </w:t>
      </w:r>
      <w:proofErr w:type="spellStart"/>
      <w:r w:rsidRPr="00A25D40">
        <w:rPr>
          <w:rFonts w:ascii="Calibri-Light" w:hAnsi="Calibri-Light" w:cs="Calibri-Light"/>
        </w:rPr>
        <w:t>n.°</w:t>
      </w:r>
      <w:proofErr w:type="spellEnd"/>
      <w:r w:rsidRPr="00A25D40">
        <w:rPr>
          <w:rFonts w:ascii="Calibri-Light" w:hAnsi="Calibri-Light" w:cs="Calibri-Light"/>
        </w:rPr>
        <w:t xml:space="preserve"> 25/2005, de 28 de </w:t>
      </w:r>
      <w:proofErr w:type="gramStart"/>
      <w:r w:rsidRPr="00A25D40">
        <w:rPr>
          <w:rFonts w:ascii="Calibri-Light" w:hAnsi="Calibri-Light" w:cs="Calibri-Light"/>
        </w:rPr>
        <w:t>Janeiro</w:t>
      </w:r>
      <w:proofErr w:type="gramEnd"/>
      <w:r w:rsidRPr="00A25D40">
        <w:rPr>
          <w:rFonts w:ascii="Calibri-Light" w:hAnsi="Calibri-Light" w:cs="Calibri-Light"/>
        </w:rPr>
        <w:t>.</w:t>
      </w:r>
    </w:p>
    <w:p w14:paraId="47DD0618" w14:textId="77777777" w:rsidR="00A25D40" w:rsidRPr="00A25D40" w:rsidRDefault="00A25D40" w:rsidP="00A25D40">
      <w:pPr>
        <w:spacing w:after="60" w:line="276" w:lineRule="auto"/>
        <w:jc w:val="both"/>
        <w:rPr>
          <w:rFonts w:ascii="Calibri-Light" w:hAnsi="Calibri-Light" w:cs="Calibri-Light"/>
        </w:rPr>
      </w:pPr>
    </w:p>
    <w:p w14:paraId="33409FA3" w14:textId="1A295733" w:rsidR="00A25D40" w:rsidRDefault="00A25D40" w:rsidP="00A25D40">
      <w:pPr>
        <w:spacing w:after="60" w:line="276" w:lineRule="auto"/>
        <w:jc w:val="both"/>
        <w:rPr>
          <w:rFonts w:ascii="Calibri-Light" w:hAnsi="Calibri-Light" w:cs="Calibri-Light"/>
        </w:rPr>
      </w:pPr>
      <w:r w:rsidRPr="00A25D40">
        <w:rPr>
          <w:rFonts w:ascii="Calibri-Light" w:hAnsi="Calibri-Light" w:cs="Calibri-Light"/>
        </w:rPr>
        <w:t>Historicamente, a cidade do Porto foi a primeira a receber e preparar o bacalhau que os pescadores portugueses buscavam nas águas geladas da Terra Nova, Islândia e Groenlândia. Por tradição cultural, no Brasil o nome "Porto" passou a identificar o bacalhau de melhor qualidade. Era o bacalhau que vinha da Cidade do Porto e que passou a ser identificado como Bacalhau do Porto nesse país.</w:t>
      </w:r>
    </w:p>
    <w:p w14:paraId="3F030E6D" w14:textId="734D4FB3" w:rsidR="00A25D40" w:rsidRPr="00A25D40" w:rsidRDefault="00A25D40" w:rsidP="00A25D40">
      <w:pPr>
        <w:spacing w:after="60" w:line="276" w:lineRule="auto"/>
        <w:jc w:val="both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(fonte: Wikipédia)</w:t>
      </w:r>
    </w:p>
    <w:sectPr w:rsidR="00A25D40" w:rsidRPr="00A25D40" w:rsidSect="00A10E63">
      <w:headerReference w:type="default" r:id="rId10"/>
      <w:footerReference w:type="even" r:id="rId11"/>
      <w:footerReference w:type="default" r:id="rId12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F13C0" w14:textId="77777777" w:rsidR="0077365C" w:rsidRDefault="0077365C" w:rsidP="00E8108E">
      <w:pPr>
        <w:spacing w:after="0" w:line="240" w:lineRule="auto"/>
      </w:pPr>
      <w:r>
        <w:separator/>
      </w:r>
    </w:p>
  </w:endnote>
  <w:endnote w:type="continuationSeparator" w:id="0">
    <w:p w14:paraId="37FF05A1" w14:textId="77777777" w:rsidR="0077365C" w:rsidRDefault="0077365C" w:rsidP="00E8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853062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7CB440F" w14:textId="589AC71D" w:rsidR="00915CF7" w:rsidRDefault="00915CF7" w:rsidP="00915CF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CF56A" w14:textId="77777777" w:rsidR="00915CF7" w:rsidRDefault="00915CF7" w:rsidP="00DF3E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7195834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12E813E" w14:textId="2952C8ED" w:rsidR="00915CF7" w:rsidRDefault="00915CF7" w:rsidP="00915CF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6312333" w14:textId="712EAB0B" w:rsidR="00915CF7" w:rsidRPr="00DF3EE2" w:rsidRDefault="00915CF7" w:rsidP="00DF3EE2">
    <w:pPr>
      <w:spacing w:before="100" w:beforeAutospacing="1" w:after="100" w:afterAutospacing="1" w:line="240" w:lineRule="auto"/>
      <w:ind w:right="360"/>
      <w:rPr>
        <w:rFonts w:ascii="Times New Roman" w:eastAsia="Times New Roman" w:hAnsi="Times New Roman" w:cs="Times New Roman"/>
        <w:sz w:val="24"/>
        <w:szCs w:val="24"/>
        <w:lang w:eastAsia="pt-PT"/>
      </w:rPr>
    </w:pPr>
    <w:r w:rsidRPr="00DF3EE2">
      <w:rPr>
        <w:rFonts w:ascii="Calibri" w:eastAsia="Times New Roman" w:hAnsi="Calibri" w:cs="Calibri"/>
        <w:lang w:eastAsia="pt-PT"/>
      </w:rPr>
      <w:t xml:space="preserve">Memória descritiva | </w:t>
    </w:r>
    <w:proofErr w:type="spellStart"/>
    <w:r w:rsidRPr="00DF3EE2">
      <w:rPr>
        <w:rFonts w:ascii="Calibri" w:eastAsia="Times New Roman" w:hAnsi="Calibri" w:cs="Calibri"/>
        <w:lang w:eastAsia="pt-PT"/>
      </w:rPr>
      <w:t>Eco-Ementas</w:t>
    </w:r>
    <w:proofErr w:type="spellEnd"/>
    <w:r w:rsidRPr="00DF3EE2">
      <w:rPr>
        <w:rFonts w:ascii="Calibri" w:eastAsia="Times New Roman" w:hAnsi="Calibri" w:cs="Calibri"/>
        <w:lang w:eastAsia="pt-PT"/>
      </w:rPr>
      <w:t xml:space="preserve"> </w:t>
    </w:r>
  </w:p>
  <w:p w14:paraId="004C2E4B" w14:textId="77777777" w:rsidR="00915CF7" w:rsidRDefault="00915C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E050" w14:textId="77777777" w:rsidR="0077365C" w:rsidRDefault="0077365C" w:rsidP="00E8108E">
      <w:pPr>
        <w:spacing w:after="0" w:line="240" w:lineRule="auto"/>
      </w:pPr>
      <w:r>
        <w:separator/>
      </w:r>
    </w:p>
  </w:footnote>
  <w:footnote w:type="continuationSeparator" w:id="0">
    <w:p w14:paraId="63D9D687" w14:textId="77777777" w:rsidR="0077365C" w:rsidRDefault="0077365C" w:rsidP="00E8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1E223" w14:textId="32CB9828" w:rsidR="00915CF7" w:rsidRDefault="00915CF7" w:rsidP="00211131">
    <w:pPr>
      <w:pStyle w:val="Cabealho"/>
      <w:rPr>
        <w:b/>
        <w:bCs/>
        <w:color w:val="0BA56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6558F" wp14:editId="76E25668">
          <wp:simplePos x="0" y="0"/>
          <wp:positionH relativeFrom="column">
            <wp:posOffset>4095115</wp:posOffset>
          </wp:positionH>
          <wp:positionV relativeFrom="paragraph">
            <wp:posOffset>93980</wp:posOffset>
          </wp:positionV>
          <wp:extent cx="1755140" cy="386080"/>
          <wp:effectExtent l="0" t="0" r="0" b="0"/>
          <wp:wrapTight wrapText="bothSides">
            <wp:wrapPolygon edited="0">
              <wp:start x="0" y="0"/>
              <wp:lineTo x="0" y="20605"/>
              <wp:lineTo x="2188" y="20605"/>
              <wp:lineTo x="21412" y="20605"/>
              <wp:lineTo x="21412" y="0"/>
              <wp:lineTo x="250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0" wp14:anchorId="3DD639F7" wp14:editId="354A09A9">
          <wp:simplePos x="0" y="0"/>
          <wp:positionH relativeFrom="column">
            <wp:posOffset>-332740</wp:posOffset>
          </wp:positionH>
          <wp:positionV relativeFrom="paragraph">
            <wp:posOffset>-67437</wp:posOffset>
          </wp:positionV>
          <wp:extent cx="712800" cy="669600"/>
          <wp:effectExtent l="0" t="0" r="0" b="3810"/>
          <wp:wrapTight wrapText="bothSides">
            <wp:wrapPolygon edited="0">
              <wp:start x="0" y="0"/>
              <wp:lineTo x="0" y="21313"/>
              <wp:lineTo x="21176" y="21313"/>
              <wp:lineTo x="2117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menta_mac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E6451D" w14:textId="432D1000" w:rsidR="00915CF7" w:rsidRPr="00263EC2" w:rsidRDefault="00915CF7" w:rsidP="00211131">
    <w:pPr>
      <w:pStyle w:val="Cabealho"/>
      <w:rPr>
        <w:b/>
        <w:bCs/>
        <w:color w:val="0BA562"/>
      </w:rPr>
    </w:pPr>
    <w:r w:rsidRPr="00263EC2">
      <w:rPr>
        <w:b/>
        <w:bCs/>
        <w:color w:val="0BA562"/>
      </w:rPr>
      <w:t>Alimentação</w:t>
    </w:r>
    <w:r>
      <w:rPr>
        <w:b/>
        <w:bCs/>
        <w:color w:val="0BA562"/>
      </w:rPr>
      <w:t xml:space="preserve"> </w:t>
    </w:r>
    <w:r w:rsidRPr="00263EC2">
      <w:rPr>
        <w:b/>
        <w:bCs/>
        <w:color w:val="0BA562"/>
      </w:rPr>
      <w:t>Saudável e</w:t>
    </w:r>
    <w:r>
      <w:rPr>
        <w:b/>
        <w:bCs/>
        <w:color w:val="0BA562"/>
      </w:rPr>
      <w:t xml:space="preserve"> S</w:t>
    </w:r>
    <w:r w:rsidRPr="00263EC2">
      <w:rPr>
        <w:b/>
        <w:bCs/>
        <w:color w:val="0BA562"/>
      </w:rPr>
      <w:t>ustentável</w:t>
    </w:r>
  </w:p>
  <w:p w14:paraId="6BEF4658" w14:textId="7D2CBA9E" w:rsidR="00915CF7" w:rsidRPr="00E8108E" w:rsidRDefault="00915CF7" w:rsidP="00211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7DB7"/>
    <w:multiLevelType w:val="multilevel"/>
    <w:tmpl w:val="57C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FF"/>
    <w:rsid w:val="00013E32"/>
    <w:rsid w:val="00015A93"/>
    <w:rsid w:val="00025679"/>
    <w:rsid w:val="00055B0E"/>
    <w:rsid w:val="00070454"/>
    <w:rsid w:val="000931CB"/>
    <w:rsid w:val="00157ED6"/>
    <w:rsid w:val="001C4BA1"/>
    <w:rsid w:val="00204A3F"/>
    <w:rsid w:val="00211131"/>
    <w:rsid w:val="00213A23"/>
    <w:rsid w:val="00255F1F"/>
    <w:rsid w:val="00263EC2"/>
    <w:rsid w:val="002640F8"/>
    <w:rsid w:val="0027360F"/>
    <w:rsid w:val="0028662D"/>
    <w:rsid w:val="00293D49"/>
    <w:rsid w:val="002D06A8"/>
    <w:rsid w:val="002D222A"/>
    <w:rsid w:val="00306499"/>
    <w:rsid w:val="003151A2"/>
    <w:rsid w:val="00323700"/>
    <w:rsid w:val="00337E39"/>
    <w:rsid w:val="003436D2"/>
    <w:rsid w:val="00357FBD"/>
    <w:rsid w:val="003A1A83"/>
    <w:rsid w:val="003C6E1F"/>
    <w:rsid w:val="003E3C17"/>
    <w:rsid w:val="003F1382"/>
    <w:rsid w:val="00406BF8"/>
    <w:rsid w:val="00410279"/>
    <w:rsid w:val="00427276"/>
    <w:rsid w:val="00464E7C"/>
    <w:rsid w:val="004730ED"/>
    <w:rsid w:val="00476548"/>
    <w:rsid w:val="004A429F"/>
    <w:rsid w:val="004B7C16"/>
    <w:rsid w:val="004D555E"/>
    <w:rsid w:val="004E070C"/>
    <w:rsid w:val="004F2D58"/>
    <w:rsid w:val="005164E7"/>
    <w:rsid w:val="00517AC5"/>
    <w:rsid w:val="005261E7"/>
    <w:rsid w:val="00530343"/>
    <w:rsid w:val="0054155F"/>
    <w:rsid w:val="0055690D"/>
    <w:rsid w:val="0058012C"/>
    <w:rsid w:val="00582085"/>
    <w:rsid w:val="00586BEA"/>
    <w:rsid w:val="00593B5F"/>
    <w:rsid w:val="00612485"/>
    <w:rsid w:val="006135FF"/>
    <w:rsid w:val="006176B3"/>
    <w:rsid w:val="00643F90"/>
    <w:rsid w:val="0065637E"/>
    <w:rsid w:val="006B5990"/>
    <w:rsid w:val="006C0341"/>
    <w:rsid w:val="006D2CD7"/>
    <w:rsid w:val="006F1BC2"/>
    <w:rsid w:val="007460DE"/>
    <w:rsid w:val="0074750F"/>
    <w:rsid w:val="00762F58"/>
    <w:rsid w:val="00766E69"/>
    <w:rsid w:val="00773103"/>
    <w:rsid w:val="0077365C"/>
    <w:rsid w:val="00781E72"/>
    <w:rsid w:val="00794498"/>
    <w:rsid w:val="007A17EA"/>
    <w:rsid w:val="007A58A4"/>
    <w:rsid w:val="007C6A79"/>
    <w:rsid w:val="007E0D81"/>
    <w:rsid w:val="00846669"/>
    <w:rsid w:val="00853A66"/>
    <w:rsid w:val="008765CA"/>
    <w:rsid w:val="00885833"/>
    <w:rsid w:val="008C77EA"/>
    <w:rsid w:val="0090220A"/>
    <w:rsid w:val="009125A5"/>
    <w:rsid w:val="00915CF7"/>
    <w:rsid w:val="00916945"/>
    <w:rsid w:val="009474F3"/>
    <w:rsid w:val="0095336B"/>
    <w:rsid w:val="00985258"/>
    <w:rsid w:val="00994E8F"/>
    <w:rsid w:val="009C0FDA"/>
    <w:rsid w:val="009C2880"/>
    <w:rsid w:val="009F14C6"/>
    <w:rsid w:val="00A10E63"/>
    <w:rsid w:val="00A25D40"/>
    <w:rsid w:val="00A43065"/>
    <w:rsid w:val="00A460BA"/>
    <w:rsid w:val="00AC3944"/>
    <w:rsid w:val="00B6032A"/>
    <w:rsid w:val="00B6062B"/>
    <w:rsid w:val="00B91485"/>
    <w:rsid w:val="00B92958"/>
    <w:rsid w:val="00B95A71"/>
    <w:rsid w:val="00BA0759"/>
    <w:rsid w:val="00C006DC"/>
    <w:rsid w:val="00C301F1"/>
    <w:rsid w:val="00C37C29"/>
    <w:rsid w:val="00CA7C04"/>
    <w:rsid w:val="00CC2726"/>
    <w:rsid w:val="00CC7523"/>
    <w:rsid w:val="00D24DD2"/>
    <w:rsid w:val="00D25469"/>
    <w:rsid w:val="00D328EA"/>
    <w:rsid w:val="00D355B2"/>
    <w:rsid w:val="00D4659C"/>
    <w:rsid w:val="00D5187C"/>
    <w:rsid w:val="00D5279D"/>
    <w:rsid w:val="00D552C3"/>
    <w:rsid w:val="00D6222A"/>
    <w:rsid w:val="00DA2727"/>
    <w:rsid w:val="00DC0482"/>
    <w:rsid w:val="00DE057D"/>
    <w:rsid w:val="00DE26D3"/>
    <w:rsid w:val="00DF3EE2"/>
    <w:rsid w:val="00E038EC"/>
    <w:rsid w:val="00E06790"/>
    <w:rsid w:val="00E411FB"/>
    <w:rsid w:val="00E67A90"/>
    <w:rsid w:val="00E74C76"/>
    <w:rsid w:val="00E74CDE"/>
    <w:rsid w:val="00E8065F"/>
    <w:rsid w:val="00E8108E"/>
    <w:rsid w:val="00E91E17"/>
    <w:rsid w:val="00EA0477"/>
    <w:rsid w:val="00EA695C"/>
    <w:rsid w:val="00EB0262"/>
    <w:rsid w:val="00EC45B8"/>
    <w:rsid w:val="00ED2C5E"/>
    <w:rsid w:val="00EE7543"/>
    <w:rsid w:val="00F1108D"/>
    <w:rsid w:val="00F2074A"/>
    <w:rsid w:val="00F23D59"/>
    <w:rsid w:val="00F81204"/>
    <w:rsid w:val="00F85DB2"/>
    <w:rsid w:val="00F92330"/>
    <w:rsid w:val="00F96451"/>
    <w:rsid w:val="00FC10B1"/>
    <w:rsid w:val="00FC77AF"/>
    <w:rsid w:val="00FD1036"/>
    <w:rsid w:val="00FD53A1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525B2"/>
  <w15:docId w15:val="{02C02A4C-FC6C-5E45-A2FF-D73EB330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6D3"/>
  </w:style>
  <w:style w:type="paragraph" w:styleId="Ttulo2">
    <w:name w:val="heading 2"/>
    <w:basedOn w:val="Normal"/>
    <w:link w:val="Ttulo2Carter"/>
    <w:uiPriority w:val="9"/>
    <w:qFormat/>
    <w:rsid w:val="00273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1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C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45B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rsid w:val="007E0D81"/>
  </w:style>
  <w:style w:type="paragraph" w:styleId="Cabealho">
    <w:name w:val="header"/>
    <w:basedOn w:val="Normal"/>
    <w:link w:val="CabealhoCarter"/>
    <w:uiPriority w:val="99"/>
    <w:unhideWhenUsed/>
    <w:rsid w:val="00E8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108E"/>
  </w:style>
  <w:style w:type="paragraph" w:styleId="Rodap">
    <w:name w:val="footer"/>
    <w:basedOn w:val="Normal"/>
    <w:link w:val="RodapCarter"/>
    <w:uiPriority w:val="99"/>
    <w:unhideWhenUsed/>
    <w:rsid w:val="00E8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108E"/>
  </w:style>
  <w:style w:type="paragraph" w:styleId="PargrafodaLista">
    <w:name w:val="List Paragraph"/>
    <w:basedOn w:val="Normal"/>
    <w:uiPriority w:val="34"/>
    <w:qFormat/>
    <w:rsid w:val="002640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7360F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7360F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27360F"/>
    <w:rPr>
      <w:b/>
      <w:bCs/>
    </w:rPr>
  </w:style>
  <w:style w:type="character" w:styleId="Nmerodepgina">
    <w:name w:val="page number"/>
    <w:basedOn w:val="Tipodeletrapredefinidodopargrafo"/>
    <w:uiPriority w:val="99"/>
    <w:semiHidden/>
    <w:unhideWhenUsed/>
    <w:rsid w:val="00DF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4261-E73B-441B-9ABC-9D58100B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1400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Alcino Pastilha</cp:lastModifiedBy>
  <cp:revision>10</cp:revision>
  <cp:lastPrinted>2022-01-28T11:05:00Z</cp:lastPrinted>
  <dcterms:created xsi:type="dcterms:W3CDTF">2022-02-06T14:27:00Z</dcterms:created>
  <dcterms:modified xsi:type="dcterms:W3CDTF">2022-02-08T14:54:00Z</dcterms:modified>
</cp:coreProperties>
</file>