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986D" w14:textId="77777777" w:rsidR="00DE54F0" w:rsidRPr="000C6164" w:rsidRDefault="00000000" w:rsidP="004F5F98">
      <w:pP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8"/>
          <w:szCs w:val="28"/>
        </w:rPr>
      </w:pPr>
      <w:proofErr w:type="spellStart"/>
      <w:r w:rsidRPr="000C6164">
        <w:rPr>
          <w:rFonts w:ascii="Arial" w:eastAsia="Arial" w:hAnsi="Arial" w:cs="Arial"/>
          <w:b/>
          <w:color w:val="333333"/>
          <w:sz w:val="28"/>
          <w:szCs w:val="28"/>
        </w:rPr>
        <w:t>Eco-Ementas</w:t>
      </w:r>
      <w:proofErr w:type="spellEnd"/>
      <w:r w:rsidRPr="000C6164">
        <w:rPr>
          <w:rFonts w:ascii="Arial" w:eastAsia="Arial" w:hAnsi="Arial" w:cs="Arial"/>
          <w:b/>
          <w:color w:val="333333"/>
          <w:sz w:val="28"/>
          <w:szCs w:val="28"/>
        </w:rPr>
        <w:t xml:space="preserve"> Mediterrânicas</w:t>
      </w:r>
    </w:p>
    <w:p w14:paraId="1F518F4A" w14:textId="77777777" w:rsidR="000C6164" w:rsidRDefault="000C6164" w:rsidP="000C6164">
      <w:pP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</w:p>
    <w:p w14:paraId="794EA47B" w14:textId="77777777" w:rsidR="000C6164" w:rsidRDefault="000C6164" w:rsidP="000C6164">
      <w:pP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</w:p>
    <w:p w14:paraId="6E60C70E" w14:textId="3D65D355" w:rsidR="00DE54F0" w:rsidRPr="00037020" w:rsidRDefault="000C6164" w:rsidP="00037020">
      <w:pPr>
        <w:jc w:val="center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 w:rsidRPr="000C616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Memória descritiva:</w:t>
      </w:r>
    </w:p>
    <w:p w14:paraId="11C1535C" w14:textId="77777777" w:rsidR="00DE54F0" w:rsidRDefault="00000000">
      <w:pP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Entrada – sopa: de grão- de- bico</w:t>
      </w:r>
    </w:p>
    <w:p w14:paraId="40A799DC" w14:textId="77777777" w:rsidR="00DE54F0" w:rsidRDefault="00000000">
      <w:pP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Prato Principal – Estufado de grão com legumes</w:t>
      </w:r>
    </w:p>
    <w:p w14:paraId="63B4CBF8" w14:textId="0EDBE8BC" w:rsidR="00DE54F0" w:rsidRDefault="00000000">
      <w:pPr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Sobremesa</w:t>
      </w:r>
      <w:r w:rsidR="000C6164"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 – P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astéis de feijão</w:t>
      </w:r>
    </w:p>
    <w:p w14:paraId="257C284D" w14:textId="77777777" w:rsidR="00037020" w:rsidRPr="00037020" w:rsidRDefault="00037020">
      <w:pPr>
        <w:rPr>
          <w:rFonts w:ascii="Arial" w:eastAsia="Arial" w:hAnsi="Arial" w:cs="Arial"/>
          <w:b/>
          <w:sz w:val="21"/>
          <w:szCs w:val="21"/>
          <w:highlight w:val="white"/>
        </w:rPr>
      </w:pPr>
    </w:p>
    <w:p w14:paraId="2A01DD3C" w14:textId="77777777" w:rsidR="00DE54F0" w:rsidRDefault="00000000">
      <w:pPr>
        <w:numPr>
          <w:ilvl w:val="0"/>
          <w:numId w:val="1"/>
        </w:numPr>
        <w:spacing w:after="0"/>
        <w:ind w:left="0"/>
        <w:rPr>
          <w:rFonts w:ascii="Arial" w:eastAsia="Arial" w:hAnsi="Arial" w:cs="Arial"/>
          <w:b/>
          <w:color w:val="666666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Equilíbrio nutricional da ementa;</w:t>
      </w:r>
    </w:p>
    <w:p w14:paraId="24910F1B" w14:textId="77777777" w:rsidR="00DE54F0" w:rsidRDefault="00DE54F0">
      <w:pPr>
        <w:spacing w:after="0"/>
        <w:rPr>
          <w:rFonts w:ascii="Arial" w:eastAsia="Arial" w:hAnsi="Arial" w:cs="Arial"/>
          <w:color w:val="666666"/>
          <w:sz w:val="21"/>
          <w:szCs w:val="21"/>
        </w:rPr>
      </w:pPr>
    </w:p>
    <w:p w14:paraId="6BFD3D26" w14:textId="77777777" w:rsidR="00DE54F0" w:rsidRDefault="00000000">
      <w:pPr>
        <w:rPr>
          <w:sz w:val="24"/>
          <w:szCs w:val="24"/>
        </w:rPr>
      </w:pPr>
      <w:r>
        <w:rPr>
          <w:sz w:val="24"/>
          <w:szCs w:val="24"/>
        </w:rPr>
        <w:t>Os pratos propostos integram as recomendações que uma alimentação diária deve conter, de acordo com a dieta mediterrânica que propõe em todas as refeições o consumo de:</w:t>
      </w:r>
    </w:p>
    <w:p w14:paraId="6D1FB970" w14:textId="77777777" w:rsidR="00DE54F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leguminosas</w:t>
      </w:r>
      <w:proofErr w:type="gramEnd"/>
    </w:p>
    <w:p w14:paraId="7519E769" w14:textId="77777777" w:rsidR="00DE54F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azeite</w:t>
      </w:r>
      <w:proofErr w:type="gramEnd"/>
      <w:r>
        <w:rPr>
          <w:sz w:val="24"/>
          <w:szCs w:val="24"/>
        </w:rPr>
        <w:t xml:space="preserve"> (como gordura de origem vegetal)</w:t>
      </w:r>
    </w:p>
    <w:p w14:paraId="7DCF8C5F" w14:textId="77777777" w:rsidR="00DE54F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hortícolas</w:t>
      </w:r>
      <w:proofErr w:type="gramEnd"/>
      <w:r>
        <w:rPr>
          <w:sz w:val="24"/>
          <w:szCs w:val="24"/>
        </w:rPr>
        <w:t>;</w:t>
      </w:r>
    </w:p>
    <w:p w14:paraId="1E4901A3" w14:textId="77777777" w:rsidR="00DE54F0" w:rsidRDefault="00000000">
      <w:pPr>
        <w:rPr>
          <w:sz w:val="24"/>
          <w:szCs w:val="24"/>
        </w:rPr>
      </w:pPr>
      <w:r>
        <w:rPr>
          <w:sz w:val="24"/>
          <w:szCs w:val="24"/>
        </w:rPr>
        <w:t>- ervas e especiarias;</w:t>
      </w:r>
    </w:p>
    <w:p w14:paraId="6B4C891A" w14:textId="2722C7B3" w:rsidR="00DE54F0" w:rsidRPr="0003702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- água.</w:t>
      </w:r>
    </w:p>
    <w:p w14:paraId="72349AC3" w14:textId="77777777" w:rsidR="00DE54F0" w:rsidRDefault="00000000">
      <w:pPr>
        <w:numPr>
          <w:ilvl w:val="0"/>
          <w:numId w:val="2"/>
        </w:numPr>
        <w:spacing w:after="0"/>
        <w:ind w:left="0"/>
        <w:rPr>
          <w:rFonts w:ascii="Arial" w:eastAsia="Arial" w:hAnsi="Arial" w:cs="Arial"/>
          <w:b/>
          <w:color w:val="666666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Aspetos de sustentabilidade ambiental considerados;</w:t>
      </w:r>
    </w:p>
    <w:p w14:paraId="67220F77" w14:textId="77777777" w:rsidR="00DE54F0" w:rsidRDefault="00DE54F0">
      <w:pPr>
        <w:spacing w:after="0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14:paraId="20B84656" w14:textId="77777777" w:rsidR="00DE54F0" w:rsidRDefault="00000000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produtos utilizados para a confeção das ementas propostas </w:t>
      </w:r>
      <w:r>
        <w:rPr>
          <w:sz w:val="24"/>
          <w:szCs w:val="24"/>
        </w:rPr>
        <w:t>têm</w:t>
      </w:r>
      <w:r>
        <w:rPr>
          <w:color w:val="000000"/>
          <w:sz w:val="24"/>
          <w:szCs w:val="24"/>
        </w:rPr>
        <w:t xml:space="preserve"> por base a utilização de alguns alimentos cultivados na horta da escola, nomeadamente as leguminosas e ervas aromáticas, produzidos sem recurso à utilização de agroquímicos e respeitando os respetivos ciclos biológicos das espécies. </w:t>
      </w:r>
    </w:p>
    <w:p w14:paraId="586F1F9E" w14:textId="77777777" w:rsidR="00DE54F0" w:rsidRDefault="00DE54F0">
      <w:pPr>
        <w:spacing w:after="0"/>
        <w:jc w:val="both"/>
        <w:rPr>
          <w:color w:val="000000"/>
          <w:sz w:val="24"/>
          <w:szCs w:val="24"/>
        </w:rPr>
      </w:pPr>
    </w:p>
    <w:p w14:paraId="3A1CCA17" w14:textId="77777777" w:rsidR="00DE54F0" w:rsidRDefault="00000000">
      <w:pPr>
        <w:numPr>
          <w:ilvl w:val="0"/>
          <w:numId w:val="3"/>
        </w:numPr>
        <w:spacing w:after="0"/>
        <w:ind w:left="0"/>
        <w:rPr>
          <w:rFonts w:ascii="Arial" w:eastAsia="Arial" w:hAnsi="Arial" w:cs="Arial"/>
          <w:b/>
          <w:color w:val="666666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Aspetos de sustentabilidade social considerados, como o envolvimento da comunidade (fornecedores locais, organizações não-governamentais, outros);</w:t>
      </w:r>
    </w:p>
    <w:p w14:paraId="7D819816" w14:textId="77777777" w:rsidR="00DE54F0" w:rsidRDefault="00DE54F0">
      <w:pPr>
        <w:spacing w:after="0"/>
        <w:rPr>
          <w:rFonts w:ascii="Arial" w:eastAsia="Arial" w:hAnsi="Arial" w:cs="Arial"/>
          <w:color w:val="666666"/>
          <w:sz w:val="21"/>
          <w:szCs w:val="21"/>
        </w:rPr>
      </w:pPr>
    </w:p>
    <w:p w14:paraId="6FB48BFC" w14:textId="77777777" w:rsidR="00DE54F0" w:rsidRDefault="00000000">
      <w:pPr>
        <w:spacing w:after="0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Os restantes produtos alimentares foram adquiridos no comércio local, feira e mercearias locais, promovendo assim a economia local e circular e assegurando a sustentabilidade social.</w:t>
      </w:r>
    </w:p>
    <w:p w14:paraId="7C6B3675" w14:textId="77777777" w:rsidR="00DE54F0" w:rsidRDefault="00DE54F0">
      <w:pPr>
        <w:spacing w:after="0"/>
        <w:rPr>
          <w:rFonts w:ascii="Arial" w:eastAsia="Arial" w:hAnsi="Arial" w:cs="Arial"/>
          <w:color w:val="666666"/>
          <w:sz w:val="21"/>
          <w:szCs w:val="21"/>
        </w:rPr>
      </w:pPr>
    </w:p>
    <w:p w14:paraId="381526B5" w14:textId="77777777" w:rsidR="00DE54F0" w:rsidRDefault="00DE54F0">
      <w:pPr>
        <w:spacing w:after="0"/>
        <w:rPr>
          <w:rFonts w:ascii="Arial" w:eastAsia="Arial" w:hAnsi="Arial" w:cs="Arial"/>
          <w:color w:val="666666"/>
          <w:sz w:val="21"/>
          <w:szCs w:val="21"/>
        </w:rPr>
      </w:pPr>
    </w:p>
    <w:p w14:paraId="1E7ABF81" w14:textId="77777777" w:rsidR="00DE54F0" w:rsidRDefault="00000000">
      <w:pPr>
        <w:numPr>
          <w:ilvl w:val="0"/>
          <w:numId w:val="3"/>
        </w:numPr>
        <w:spacing w:after="0"/>
        <w:ind w:left="0"/>
        <w:rPr>
          <w:rFonts w:ascii="Arial" w:eastAsia="Arial" w:hAnsi="Arial" w:cs="Arial"/>
          <w:b/>
          <w:color w:val="666666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Aspetos de sustentabilidade financeira considerados (preços de compra e cálculos de porções para determinação do preço final da ementa completa e desagregada por elementos).</w:t>
      </w:r>
    </w:p>
    <w:p w14:paraId="661171DB" w14:textId="77777777" w:rsidR="00DE54F0" w:rsidRDefault="00DE54F0">
      <w:pPr>
        <w:spacing w:after="0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649CF07" w14:textId="150F2457" w:rsidR="00DE54F0" w:rsidRDefault="00000000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Em relação à sustentabilidade financeira foi efetuado um estudo de mercado em função dos preços praticados nas grandes superfícies em comparação com o comércio local</w:t>
      </w:r>
      <w:r w:rsidR="000C6164">
        <w:rPr>
          <w:rFonts w:ascii="Arial" w:eastAsia="Arial" w:hAnsi="Arial" w:cs="Arial"/>
          <w:sz w:val="21"/>
          <w:szCs w:val="21"/>
        </w:rPr>
        <w:t xml:space="preserve"> e </w:t>
      </w:r>
      <w:r>
        <w:rPr>
          <w:rFonts w:ascii="Arial" w:eastAsia="Arial" w:hAnsi="Arial" w:cs="Arial"/>
          <w:sz w:val="21"/>
          <w:szCs w:val="21"/>
        </w:rPr>
        <w:t>efetuados os cálculos de porções para a determinação do preço final da ementa.</w:t>
      </w:r>
    </w:p>
    <w:p w14:paraId="18980BAC" w14:textId="77777777" w:rsidR="00DE54F0" w:rsidRDefault="00DE54F0">
      <w:pPr>
        <w:spacing w:after="0" w:line="360" w:lineRule="auto"/>
        <w:ind w:left="720"/>
        <w:rPr>
          <w:rFonts w:ascii="Arial" w:eastAsia="Arial" w:hAnsi="Arial" w:cs="Arial"/>
          <w:b/>
          <w:sz w:val="21"/>
          <w:szCs w:val="21"/>
        </w:rPr>
      </w:pPr>
    </w:p>
    <w:p w14:paraId="1C048DF1" w14:textId="77777777" w:rsidR="00DE54F0" w:rsidRDefault="00DE54F0">
      <w:pPr>
        <w:spacing w:after="0"/>
        <w:rPr>
          <w:rFonts w:ascii="Arial" w:eastAsia="Arial" w:hAnsi="Arial" w:cs="Arial"/>
          <w:sz w:val="21"/>
          <w:szCs w:val="21"/>
        </w:rPr>
      </w:pPr>
    </w:p>
    <w:p w14:paraId="75C622D3" w14:textId="77777777" w:rsidR="00DE54F0" w:rsidRDefault="00000000">
      <w:pPr>
        <w:numPr>
          <w:ilvl w:val="0"/>
          <w:numId w:val="3"/>
        </w:numPr>
        <w:spacing w:after="0"/>
        <w:ind w:left="0"/>
        <w:rPr>
          <w:rFonts w:ascii="Arial" w:eastAsia="Arial" w:hAnsi="Arial" w:cs="Arial"/>
          <w:b/>
          <w:color w:val="666666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Valores nutricionais ementa, segmentada por elementos e total, incluindo valores de referência nutricional de energia, lípidos, lípidos saturados, hidratos de carbono e </w:t>
      </w:r>
      <w:r>
        <w:rPr>
          <w:rFonts w:ascii="Arial" w:eastAsia="Arial" w:hAnsi="Arial" w:cs="Arial"/>
          <w:b/>
          <w:sz w:val="21"/>
          <w:szCs w:val="21"/>
        </w:rPr>
        <w:t>açúcares,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fibra, proteínas e sal;</w:t>
      </w:r>
    </w:p>
    <w:p w14:paraId="4D32F568" w14:textId="77777777" w:rsidR="00DE54F0" w:rsidRPr="000C6164" w:rsidRDefault="00DE54F0">
      <w:pPr>
        <w:spacing w:after="0"/>
        <w:rPr>
          <w:rFonts w:asciiTheme="minorHAnsi" w:eastAsia="Arial" w:hAnsiTheme="minorHAnsi" w:cstheme="minorHAnsi"/>
          <w:b/>
          <w:sz w:val="21"/>
          <w:szCs w:val="21"/>
        </w:rPr>
      </w:pPr>
    </w:p>
    <w:p w14:paraId="36FD8141" w14:textId="77777777" w:rsidR="00DE54F0" w:rsidRPr="004F5F98" w:rsidRDefault="00000000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4F5F98">
        <w:rPr>
          <w:rFonts w:asciiTheme="minorHAnsi" w:eastAsia="Arial" w:hAnsiTheme="minorHAnsi" w:cstheme="minorHAnsi"/>
          <w:sz w:val="24"/>
          <w:szCs w:val="24"/>
          <w:highlight w:val="white"/>
        </w:rPr>
        <w:t>Grão de bico, alimento de origem vegetal, rico em proteína, age em diversas funções, reduz risco de anemia, combate a depressão e evita a perda de massa óssea.</w:t>
      </w:r>
    </w:p>
    <w:p w14:paraId="365478B9" w14:textId="77777777" w:rsidR="00DE54F0" w:rsidRPr="004F5F98" w:rsidRDefault="00DE54F0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C5733B9" w14:textId="517B2E39" w:rsidR="00DE54F0" w:rsidRPr="004F5F98" w:rsidRDefault="00000000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  <w:r w:rsidRPr="000C6164">
        <w:rPr>
          <w:rFonts w:asciiTheme="minorHAnsi" w:eastAsia="Arial" w:hAnsiTheme="minorHAnsi" w:cstheme="minorHAnsi"/>
          <w:b/>
          <w:sz w:val="24"/>
          <w:szCs w:val="24"/>
        </w:rPr>
        <w:t>Sopa de Grão:</w:t>
      </w: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2835"/>
        <w:gridCol w:w="2835"/>
      </w:tblGrid>
      <w:tr w:rsidR="00DE54F0" w14:paraId="634B0789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FD6D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Quantidade por porção</w:t>
            </w:r>
          </w:p>
          <w:p w14:paraId="18720170" w14:textId="18FB540D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(</w:t>
            </w:r>
            <w:r w:rsidR="004F5F98"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100 </w:t>
            </w: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g)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DA0F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proofErr w:type="spellStart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Qtd</w:t>
            </w:r>
            <w:proofErr w:type="spellEnd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. 2 pessoas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7060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%</w:t>
            </w:r>
            <w:proofErr w:type="spellStart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vd</w:t>
            </w:r>
            <w:proofErr w:type="spellEnd"/>
          </w:p>
        </w:tc>
      </w:tr>
      <w:tr w:rsidR="00DE54F0" w14:paraId="3856AF68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0BEE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Valor energético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84A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288Kcal= 1238KJ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65A9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DE54F0" w14:paraId="643F3085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FD4A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Lípidos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EC9A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5 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BF5C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9</w:t>
            </w:r>
          </w:p>
        </w:tc>
      </w:tr>
      <w:tr w:rsidR="00DE54F0" w14:paraId="22D42CB7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4125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Lípidos saturados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18B0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0 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CF2A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DE54F0" w14:paraId="233BD6A7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3F23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Hidratos de carbono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EAF5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11g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94DD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9</w:t>
            </w:r>
          </w:p>
        </w:tc>
      </w:tr>
      <w:tr w:rsidR="00DE54F0" w14:paraId="2B339573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7B84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Proteínas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4F4C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8g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D001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DE54F0" w14:paraId="74EFB8D9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2382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Fibras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1E0D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8g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9AE3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32</w:t>
            </w:r>
          </w:p>
        </w:tc>
      </w:tr>
      <w:tr w:rsidR="00DE54F0" w14:paraId="694BD7C5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5A7D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Sal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386A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120mg  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0D87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6</w:t>
            </w:r>
          </w:p>
        </w:tc>
      </w:tr>
    </w:tbl>
    <w:p w14:paraId="1DA197B4" w14:textId="77777777" w:rsidR="00DE54F0" w:rsidRPr="000C6164" w:rsidRDefault="00DE54F0">
      <w:pPr>
        <w:spacing w:after="0"/>
        <w:rPr>
          <w:rFonts w:ascii="Arial" w:eastAsia="Arial" w:hAnsi="Arial" w:cs="Arial"/>
          <w:b/>
          <w:sz w:val="21"/>
          <w:szCs w:val="21"/>
        </w:rPr>
      </w:pPr>
    </w:p>
    <w:p w14:paraId="5B45A6E3" w14:textId="77777777" w:rsidR="00DE54F0" w:rsidRPr="000C6164" w:rsidRDefault="00000000">
      <w:pPr>
        <w:spacing w:after="0"/>
        <w:rPr>
          <w:rFonts w:ascii="Arial" w:eastAsia="Arial" w:hAnsi="Arial" w:cs="Arial"/>
          <w:b/>
          <w:sz w:val="18"/>
          <w:szCs w:val="18"/>
          <w:highlight w:val="white"/>
        </w:rPr>
      </w:pPr>
      <w:r w:rsidRPr="000C6164">
        <w:rPr>
          <w:rFonts w:ascii="Arial" w:eastAsia="Arial" w:hAnsi="Arial" w:cs="Arial"/>
          <w:b/>
          <w:sz w:val="18"/>
          <w:szCs w:val="18"/>
          <w:highlight w:val="white"/>
        </w:rPr>
        <w:t>*Valores Diários (VD) de referência com base em uma dieta de 2.000kcal ou 8.400KJ. Os valores diários podem ser maiores ou menores dependendo de suas necessidades energéticas.</w:t>
      </w:r>
    </w:p>
    <w:p w14:paraId="5E31F3E0" w14:textId="77777777" w:rsidR="00037020" w:rsidRDefault="00037020">
      <w:pPr>
        <w:spacing w:after="0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14:paraId="2BEB7AC8" w14:textId="7DA93092" w:rsidR="00DE54F0" w:rsidRPr="004F5F98" w:rsidRDefault="00000000">
      <w:pPr>
        <w:spacing w:after="0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0C6164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Estufado de grão com legumes: </w:t>
      </w:r>
    </w:p>
    <w:tbl>
      <w:tblPr>
        <w:tblStyle w:val="a0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2835"/>
        <w:gridCol w:w="2835"/>
      </w:tblGrid>
      <w:tr w:rsidR="000C6164" w:rsidRPr="000C6164" w14:paraId="7ED32B66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2759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Quantidade por porção </w:t>
            </w:r>
          </w:p>
          <w:p w14:paraId="303C28E5" w14:textId="1FF86601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(100</w:t>
            </w:r>
            <w:r w:rsidR="000C6164"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 </w:t>
            </w: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g)</w:t>
            </w:r>
            <w:r w:rsidR="000C6164"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AF70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proofErr w:type="spellStart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Qtd</w:t>
            </w:r>
            <w:proofErr w:type="spellEnd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. 2 pessoas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11CA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%</w:t>
            </w:r>
            <w:proofErr w:type="spellStart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vd</w:t>
            </w:r>
            <w:proofErr w:type="spellEnd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C6164" w:rsidRPr="000C6164" w14:paraId="52EFFC9D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F107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Energia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4E85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157Kcal=657KJ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07E7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8%</w:t>
            </w:r>
          </w:p>
        </w:tc>
      </w:tr>
      <w:tr w:rsidR="000C6164" w:rsidRPr="000C6164" w14:paraId="311DA0D3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E8C0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Lípidos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0629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7 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28C3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10%</w:t>
            </w:r>
          </w:p>
        </w:tc>
      </w:tr>
      <w:tr w:rsidR="000C6164" w:rsidRPr="000C6164" w14:paraId="3F009503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8C47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Lípidos Saturados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6086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1 g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E1A1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5%</w:t>
            </w:r>
          </w:p>
        </w:tc>
      </w:tr>
      <w:tr w:rsidR="000C6164" w:rsidRPr="000C6164" w14:paraId="726B776C" w14:textId="77777777" w:rsidTr="000C6164">
        <w:trPr>
          <w:trHeight w:val="326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5E6C" w14:textId="746AFF66" w:rsidR="00DE54F0" w:rsidRPr="004F5F98" w:rsidRDefault="000C6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Hidratos de carbono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0FE6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20g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F360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8%</w:t>
            </w:r>
          </w:p>
        </w:tc>
      </w:tr>
      <w:tr w:rsidR="00DE54F0" w14:paraId="63FC535D" w14:textId="77777777" w:rsidTr="000C6164">
        <w:trPr>
          <w:trHeight w:val="407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6A5D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Açúcar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3CA4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4g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24AA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4%</w:t>
            </w:r>
          </w:p>
        </w:tc>
      </w:tr>
      <w:tr w:rsidR="00DE54F0" w14:paraId="69104BFA" w14:textId="77777777" w:rsidTr="000C6164">
        <w:trPr>
          <w:trHeight w:val="428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0D2C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proofErr w:type="spellStart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Fiibras</w:t>
            </w:r>
            <w:proofErr w:type="spellEnd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2A86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2g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32D8" w14:textId="77777777" w:rsidR="00DE54F0" w:rsidRPr="004F5F98" w:rsidRDefault="00DE5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</w:p>
        </w:tc>
      </w:tr>
      <w:tr w:rsidR="00DE54F0" w14:paraId="2067A663" w14:textId="77777777" w:rsidTr="000C6164">
        <w:trPr>
          <w:trHeight w:val="352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A8E9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Proteínas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CC7B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6g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82B9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12%</w:t>
            </w:r>
          </w:p>
        </w:tc>
      </w:tr>
      <w:tr w:rsidR="00DE54F0" w14:paraId="43E06F18" w14:textId="77777777" w:rsidTr="000C6164">
        <w:trPr>
          <w:trHeight w:val="204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D9C3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Sal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F7B6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0,05g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F434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1% </w:t>
            </w:r>
          </w:p>
        </w:tc>
      </w:tr>
    </w:tbl>
    <w:p w14:paraId="1412BD78" w14:textId="77777777" w:rsidR="00DE54F0" w:rsidRDefault="00DE54F0">
      <w:pPr>
        <w:spacing w:after="0"/>
        <w:rPr>
          <w:rFonts w:ascii="Arial" w:eastAsia="Arial" w:hAnsi="Arial" w:cs="Arial"/>
          <w:b/>
          <w:color w:val="4D4D4D"/>
          <w:sz w:val="18"/>
          <w:szCs w:val="18"/>
          <w:highlight w:val="white"/>
        </w:rPr>
      </w:pPr>
    </w:p>
    <w:p w14:paraId="61DF4721" w14:textId="37F4E3E3" w:rsidR="000C6164" w:rsidRPr="00037020" w:rsidRDefault="00000000">
      <w:pPr>
        <w:spacing w:after="0"/>
        <w:rPr>
          <w:rFonts w:ascii="Arial" w:eastAsia="Arial" w:hAnsi="Arial" w:cs="Arial"/>
          <w:b/>
          <w:sz w:val="18"/>
          <w:szCs w:val="18"/>
          <w:highlight w:val="white"/>
        </w:rPr>
      </w:pPr>
      <w:r w:rsidRPr="000C6164">
        <w:rPr>
          <w:rFonts w:ascii="Arial" w:eastAsia="Arial" w:hAnsi="Arial" w:cs="Arial"/>
          <w:b/>
          <w:sz w:val="18"/>
          <w:szCs w:val="18"/>
          <w:highlight w:val="white"/>
        </w:rPr>
        <w:t xml:space="preserve">Dose de referência para um adulto médio (8400KJ\2000Kcal) </w:t>
      </w:r>
    </w:p>
    <w:p w14:paraId="45124100" w14:textId="77777777" w:rsidR="00DE54F0" w:rsidRDefault="00DE54F0">
      <w:pPr>
        <w:spacing w:after="0"/>
        <w:rPr>
          <w:rFonts w:ascii="Arial" w:eastAsia="Arial" w:hAnsi="Arial" w:cs="Arial"/>
          <w:b/>
          <w:color w:val="4D4D4D"/>
          <w:sz w:val="18"/>
          <w:szCs w:val="18"/>
          <w:highlight w:val="white"/>
        </w:rPr>
      </w:pPr>
    </w:p>
    <w:p w14:paraId="6854720B" w14:textId="1383B6BF" w:rsidR="00DE54F0" w:rsidRPr="000C6164" w:rsidRDefault="00000000">
      <w:pPr>
        <w:spacing w:after="0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0C6164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Past</w:t>
      </w:r>
      <w:r w:rsidR="000C6164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é</w:t>
      </w:r>
      <w:r w:rsidRPr="000C6164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is de Feijão: </w:t>
      </w:r>
    </w:p>
    <w:p w14:paraId="0AA7F00F" w14:textId="77777777" w:rsidR="00DE54F0" w:rsidRDefault="00DE54F0">
      <w:pPr>
        <w:spacing w:after="0"/>
        <w:rPr>
          <w:rFonts w:ascii="Arial" w:eastAsia="Arial" w:hAnsi="Arial" w:cs="Arial"/>
          <w:b/>
          <w:color w:val="4D4D4D"/>
          <w:sz w:val="18"/>
          <w:szCs w:val="18"/>
          <w:highlight w:val="white"/>
        </w:rPr>
      </w:pPr>
    </w:p>
    <w:tbl>
      <w:tblPr>
        <w:tblStyle w:val="a2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2835"/>
        <w:gridCol w:w="2835"/>
      </w:tblGrid>
      <w:tr w:rsidR="00DE54F0" w14:paraId="4924495B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1DAE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Quantidade por porção</w:t>
            </w:r>
          </w:p>
          <w:p w14:paraId="10CC78D3" w14:textId="4CF62F1C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 (100g)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FD9D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proofErr w:type="spellStart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Qtd</w:t>
            </w:r>
            <w:proofErr w:type="spellEnd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. 2 pessoas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2409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%</w:t>
            </w:r>
            <w:proofErr w:type="spellStart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vd</w:t>
            </w:r>
            <w:proofErr w:type="spellEnd"/>
          </w:p>
        </w:tc>
      </w:tr>
      <w:tr w:rsidR="00DE54F0" w14:paraId="47E7DDA0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0AF8" w14:textId="77777777" w:rsidR="00DE54F0" w:rsidRPr="004F5F98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Energia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7695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384Kcal=1598KJ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E53A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19%</w:t>
            </w:r>
          </w:p>
        </w:tc>
      </w:tr>
      <w:tr w:rsidR="00DE54F0" w14:paraId="017A0B1F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311F" w14:textId="77777777" w:rsidR="00DE54F0" w:rsidRPr="004F5F98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Lípidos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3E9C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7,50g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EA65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11%</w:t>
            </w:r>
          </w:p>
        </w:tc>
      </w:tr>
      <w:tr w:rsidR="00DE54F0" w14:paraId="1A9AF603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635A" w14:textId="77777777" w:rsidR="00DE54F0" w:rsidRPr="004F5F98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Lípidos Saturados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4B49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4,400g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21CA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22%</w:t>
            </w:r>
          </w:p>
        </w:tc>
      </w:tr>
      <w:tr w:rsidR="00DE54F0" w14:paraId="27BE2833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8A56" w14:textId="77777777" w:rsidR="00DE54F0" w:rsidRPr="004F5F98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Carboidratos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E1E4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73g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C57D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28%</w:t>
            </w:r>
          </w:p>
        </w:tc>
      </w:tr>
      <w:tr w:rsidR="00DE54F0" w14:paraId="284B288B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F38F" w14:textId="77777777" w:rsidR="00DE54F0" w:rsidRPr="004F5F98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Açúcar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9647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54g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2020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60%</w:t>
            </w:r>
          </w:p>
        </w:tc>
      </w:tr>
      <w:tr w:rsidR="00DE54F0" w14:paraId="62962991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29D2" w14:textId="77777777" w:rsidR="00DE54F0" w:rsidRPr="004F5F98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proofErr w:type="spellStart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Fiibras</w:t>
            </w:r>
            <w:proofErr w:type="spellEnd"/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4882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2,6g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A0A8" w14:textId="77777777" w:rsidR="00DE54F0" w:rsidRPr="004F5F98" w:rsidRDefault="00DE5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</w:p>
        </w:tc>
      </w:tr>
      <w:tr w:rsidR="00DE54F0" w14:paraId="288C0D0B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8607" w14:textId="77777777" w:rsidR="00DE54F0" w:rsidRPr="004F5F98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 xml:space="preserve">Proteínas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9906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4,40g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7D42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9%</w:t>
            </w:r>
          </w:p>
        </w:tc>
      </w:tr>
      <w:tr w:rsidR="00DE54F0" w14:paraId="10DCAF66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1E17" w14:textId="77777777" w:rsidR="00DE54F0" w:rsidRPr="004F5F98" w:rsidRDefault="00000000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Sal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0996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0g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7FED" w14:textId="77777777" w:rsidR="00DE54F0" w:rsidRPr="004F5F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</w:pPr>
            <w:r w:rsidRPr="004F5F98">
              <w:rPr>
                <w:rFonts w:asciiTheme="minorHAnsi" w:eastAsia="Arial" w:hAnsiTheme="minorHAnsi" w:cstheme="minorHAnsi"/>
                <w:bCs/>
                <w:sz w:val="24"/>
                <w:szCs w:val="24"/>
                <w:highlight w:val="white"/>
              </w:rPr>
              <w:t>0%</w:t>
            </w:r>
          </w:p>
        </w:tc>
      </w:tr>
    </w:tbl>
    <w:p w14:paraId="7D41844A" w14:textId="77777777" w:rsidR="00DE54F0" w:rsidRDefault="00000000">
      <w:pPr>
        <w:spacing w:after="0"/>
        <w:rPr>
          <w:rFonts w:ascii="Arial" w:eastAsia="Arial" w:hAnsi="Arial" w:cs="Arial"/>
          <w:b/>
          <w:color w:val="4D4D4D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4D4D4D"/>
          <w:sz w:val="18"/>
          <w:szCs w:val="18"/>
          <w:highlight w:val="white"/>
        </w:rPr>
        <w:t xml:space="preserve"> </w:t>
      </w:r>
    </w:p>
    <w:p w14:paraId="557CF97A" w14:textId="77777777" w:rsidR="00DE54F0" w:rsidRDefault="00DE54F0">
      <w:pPr>
        <w:spacing w:after="0"/>
        <w:rPr>
          <w:rFonts w:ascii="Arial" w:eastAsia="Arial" w:hAnsi="Arial" w:cs="Arial"/>
          <w:b/>
          <w:color w:val="4D4D4D"/>
          <w:sz w:val="18"/>
          <w:szCs w:val="18"/>
          <w:highlight w:val="white"/>
        </w:rPr>
      </w:pPr>
    </w:p>
    <w:p w14:paraId="307A7193" w14:textId="478D6A9D" w:rsidR="00DE54F0" w:rsidRPr="000C6164" w:rsidRDefault="004F5F98">
      <w:pPr>
        <w:spacing w:after="0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D</w:t>
      </w:r>
      <w:r w:rsidR="00000000" w:rsidRPr="000C6164">
        <w:rPr>
          <w:rFonts w:ascii="Arial" w:eastAsia="Arial" w:hAnsi="Arial" w:cs="Arial"/>
          <w:b/>
          <w:sz w:val="18"/>
          <w:szCs w:val="18"/>
          <w:highlight w:val="white"/>
        </w:rPr>
        <w:t>ose referência para um adulto médio (8400KJ\200Kcal</w:t>
      </w:r>
    </w:p>
    <w:p w14:paraId="07E4E387" w14:textId="77777777" w:rsidR="00037020" w:rsidRDefault="00037020">
      <w:pPr>
        <w:spacing w:after="0"/>
      </w:pPr>
    </w:p>
    <w:p w14:paraId="12F72B4C" w14:textId="504A9225" w:rsidR="0079529A" w:rsidRDefault="00037020">
      <w:pPr>
        <w:spacing w:after="0"/>
      </w:pPr>
      <w:r>
        <w:t>Cálculos efetuados de acordo com a informação disponibilizada em:</w:t>
      </w:r>
    </w:p>
    <w:p w14:paraId="7974C263" w14:textId="6A04A74F" w:rsidR="0079529A" w:rsidRDefault="0079529A">
      <w:pPr>
        <w:spacing w:after="0"/>
      </w:pPr>
      <w:hyperlink r:id="rId6" w:history="1">
        <w:r>
          <w:rPr>
            <w:rStyle w:val="Hiperligao"/>
          </w:rPr>
          <w:t>Alimentação e Nutrição Categoria - INSA (min-saude.pt)</w:t>
        </w:r>
      </w:hyperlink>
    </w:p>
    <w:p w14:paraId="531B6FF4" w14:textId="69302955" w:rsidR="000C6164" w:rsidRDefault="000C6164">
      <w:pPr>
        <w:spacing w:after="0"/>
      </w:pPr>
      <w:hyperlink r:id="rId7" w:history="1">
        <w:r>
          <w:rPr>
            <w:rStyle w:val="Hiperligao"/>
          </w:rPr>
          <w:t>insa_tca.xlsx (live.com)</w:t>
        </w:r>
      </w:hyperlink>
    </w:p>
    <w:p w14:paraId="69AEC712" w14:textId="7ED1301E" w:rsidR="00DE54F0" w:rsidRDefault="00037020">
      <w:pPr>
        <w:spacing w:after="0"/>
        <w:rPr>
          <w:rFonts w:ascii="Arial" w:eastAsia="Arial" w:hAnsi="Arial" w:cs="Arial"/>
          <w:b/>
          <w:color w:val="4D4D4D"/>
          <w:sz w:val="18"/>
          <w:szCs w:val="18"/>
          <w:highlight w:val="white"/>
        </w:rPr>
      </w:pPr>
      <w:hyperlink r:id="rId8" w:history="1">
        <w:proofErr w:type="spellStart"/>
        <w:r>
          <w:rPr>
            <w:rStyle w:val="Hiperligao"/>
          </w:rPr>
          <w:t>INSA_pt</w:t>
        </w:r>
        <w:proofErr w:type="spellEnd"/>
      </w:hyperlink>
    </w:p>
    <w:p w14:paraId="7117F426" w14:textId="77777777" w:rsidR="00DE54F0" w:rsidRDefault="00DE54F0">
      <w:pPr>
        <w:spacing w:after="0"/>
        <w:rPr>
          <w:rFonts w:ascii="Arial" w:eastAsia="Arial" w:hAnsi="Arial" w:cs="Arial"/>
          <w:b/>
          <w:sz w:val="21"/>
          <w:szCs w:val="21"/>
        </w:rPr>
      </w:pPr>
    </w:p>
    <w:p w14:paraId="3EFE4440" w14:textId="3A86041B" w:rsidR="00DE54F0" w:rsidRPr="007F2990" w:rsidRDefault="00000000">
      <w:pPr>
        <w:numPr>
          <w:ilvl w:val="0"/>
          <w:numId w:val="3"/>
        </w:numPr>
        <w:spacing w:after="0"/>
        <w:ind w:left="0"/>
        <w:rPr>
          <w:rFonts w:ascii="Arial" w:eastAsia="Arial" w:hAnsi="Arial" w:cs="Arial"/>
          <w:b/>
          <w:color w:val="666666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Aspetos da dieta mediterrânica considerados;</w:t>
      </w:r>
    </w:p>
    <w:p w14:paraId="42584F88" w14:textId="77777777" w:rsidR="007F2990" w:rsidRPr="000C6164" w:rsidRDefault="007F2990" w:rsidP="007F2990">
      <w:pPr>
        <w:spacing w:after="0"/>
        <w:rPr>
          <w:rFonts w:ascii="Arial" w:eastAsia="Arial" w:hAnsi="Arial" w:cs="Arial"/>
          <w:b/>
          <w:color w:val="666666"/>
          <w:sz w:val="21"/>
          <w:szCs w:val="21"/>
        </w:rPr>
      </w:pPr>
    </w:p>
    <w:p w14:paraId="6855CD3C" w14:textId="1186DBE6" w:rsidR="000C6164" w:rsidRPr="007F2990" w:rsidRDefault="000C6164" w:rsidP="007F2990">
      <w:pPr>
        <w:spacing w:after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7F2990">
        <w:rPr>
          <w:rFonts w:asciiTheme="minorHAnsi" w:eastAsia="Arial" w:hAnsiTheme="minorHAnsi" w:cstheme="minorHAnsi"/>
          <w:bCs/>
          <w:sz w:val="24"/>
          <w:szCs w:val="24"/>
        </w:rPr>
        <w:t>As ementas foram elaboradas tendo em conta os estudo</w:t>
      </w:r>
      <w:r w:rsidR="007F2990" w:rsidRPr="007F2990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Pr="007F2990">
        <w:rPr>
          <w:rFonts w:asciiTheme="minorHAnsi" w:eastAsia="Arial" w:hAnsiTheme="minorHAnsi" w:cstheme="minorHAnsi"/>
          <w:bCs/>
          <w:sz w:val="24"/>
          <w:szCs w:val="24"/>
        </w:rPr>
        <w:t xml:space="preserve"> efetuado</w:t>
      </w:r>
      <w:r w:rsidR="007F2990" w:rsidRPr="007F2990">
        <w:rPr>
          <w:rFonts w:asciiTheme="minorHAnsi" w:eastAsia="Arial" w:hAnsiTheme="minorHAnsi" w:cstheme="minorHAnsi"/>
          <w:bCs/>
          <w:sz w:val="24"/>
          <w:szCs w:val="24"/>
        </w:rPr>
        <w:t xml:space="preserve">s sobre alimentação e saúde e </w:t>
      </w:r>
      <w:r w:rsidRPr="007F2990">
        <w:rPr>
          <w:rFonts w:asciiTheme="minorHAnsi" w:eastAsia="Arial" w:hAnsiTheme="minorHAnsi" w:cstheme="minorHAnsi"/>
          <w:bCs/>
          <w:sz w:val="24"/>
          <w:szCs w:val="24"/>
        </w:rPr>
        <w:t>que</w:t>
      </w:r>
      <w:r w:rsidR="007F2990" w:rsidRPr="007F2990">
        <w:rPr>
          <w:rFonts w:asciiTheme="minorHAnsi" w:eastAsia="Arial" w:hAnsiTheme="minorHAnsi" w:cstheme="minorHAnsi"/>
          <w:bCs/>
          <w:sz w:val="24"/>
          <w:szCs w:val="24"/>
        </w:rPr>
        <w:t xml:space="preserve"> sugerem que o padrão diário de alimentação está associado a uma maior longevidade e à proteção de várias doenças (cardiovasculares, hipertensão arterial, cancro, obesidade, </w:t>
      </w:r>
      <w:proofErr w:type="spellStart"/>
      <w:r w:rsidR="007F2990" w:rsidRPr="007F2990">
        <w:rPr>
          <w:rFonts w:asciiTheme="minorHAnsi" w:eastAsia="Arial" w:hAnsiTheme="minorHAnsi" w:cstheme="minorHAnsi"/>
          <w:bCs/>
          <w:sz w:val="24"/>
          <w:szCs w:val="24"/>
        </w:rPr>
        <w:t>etc</w:t>
      </w:r>
      <w:proofErr w:type="spellEnd"/>
      <w:r w:rsidR="007F2990" w:rsidRPr="007F2990">
        <w:rPr>
          <w:rFonts w:asciiTheme="minorHAnsi" w:eastAsia="Arial" w:hAnsiTheme="minorHAnsi" w:cstheme="minorHAnsi"/>
          <w:bCs/>
          <w:sz w:val="24"/>
          <w:szCs w:val="24"/>
        </w:rPr>
        <w:t>).</w:t>
      </w:r>
    </w:p>
    <w:p w14:paraId="7DAEB862" w14:textId="7095C7A2" w:rsidR="007F2990" w:rsidRPr="007F2990" w:rsidRDefault="007F2990" w:rsidP="007F2990">
      <w:pPr>
        <w:spacing w:after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7F2990">
        <w:rPr>
          <w:rFonts w:asciiTheme="minorHAnsi" w:eastAsia="Arial" w:hAnsiTheme="minorHAnsi" w:cstheme="minorHAnsi"/>
          <w:bCs/>
          <w:sz w:val="24"/>
          <w:szCs w:val="24"/>
        </w:rPr>
        <w:t>Deste modo, o objetivo será propor uma refeição que se enquadre nas orientações da dieta mediterrân</w:t>
      </w:r>
      <w:r>
        <w:rPr>
          <w:rFonts w:asciiTheme="minorHAnsi" w:eastAsia="Arial" w:hAnsiTheme="minorHAnsi" w:cstheme="minorHAnsi"/>
          <w:bCs/>
          <w:sz w:val="24"/>
          <w:szCs w:val="24"/>
        </w:rPr>
        <w:t>ic</w:t>
      </w:r>
      <w:r w:rsidRPr="007F2990">
        <w:rPr>
          <w:rFonts w:asciiTheme="minorHAnsi" w:eastAsia="Arial" w:hAnsiTheme="minorHAnsi" w:cstheme="minorHAnsi"/>
          <w:bCs/>
          <w:sz w:val="24"/>
          <w:szCs w:val="24"/>
        </w:rPr>
        <w:t>a, considerando as necessidades do corpo humano e a promoção da saúde.</w:t>
      </w:r>
    </w:p>
    <w:p w14:paraId="3B8D1B33" w14:textId="77777777" w:rsidR="00DE54F0" w:rsidRPr="007F2990" w:rsidRDefault="00DE54F0">
      <w:pPr>
        <w:spacing w:after="0"/>
        <w:ind w:left="720"/>
        <w:rPr>
          <w:rFonts w:ascii="Arial" w:eastAsia="Arial" w:hAnsi="Arial" w:cs="Arial"/>
          <w:b/>
          <w:sz w:val="21"/>
          <w:szCs w:val="21"/>
        </w:rPr>
      </w:pPr>
    </w:p>
    <w:p w14:paraId="2F59461A" w14:textId="77777777" w:rsidR="00DE54F0" w:rsidRDefault="00000000">
      <w:pPr>
        <w:numPr>
          <w:ilvl w:val="0"/>
          <w:numId w:val="3"/>
        </w:numPr>
        <w:spacing w:after="0"/>
        <w:ind w:left="0"/>
        <w:rPr>
          <w:rFonts w:ascii="Arial" w:eastAsia="Arial" w:hAnsi="Arial" w:cs="Arial"/>
          <w:b/>
          <w:color w:val="666666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Informação extra: cálculo do valor económico do prato em euros (para 2 pratos) e cálculo de alguns indicadores sobre valor nutricional da ementa (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ex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>: quantidade em gramas de hidratos de carbono, proteína e lípidos/gordura).</w:t>
      </w:r>
    </w:p>
    <w:p w14:paraId="0EE30D5E" w14:textId="77777777" w:rsidR="00DE54F0" w:rsidRDefault="00DE54F0">
      <w:pPr>
        <w:spacing w:after="0"/>
        <w:rPr>
          <w:rFonts w:ascii="Arial" w:eastAsia="Arial" w:hAnsi="Arial" w:cs="Arial"/>
          <w:color w:val="666666"/>
          <w:sz w:val="21"/>
          <w:szCs w:val="21"/>
        </w:rPr>
      </w:pPr>
    </w:p>
    <w:p w14:paraId="37849249" w14:textId="77777777" w:rsidR="00DE54F0" w:rsidRPr="004F5F98" w:rsidRDefault="00000000">
      <w:pPr>
        <w:rPr>
          <w:sz w:val="24"/>
          <w:szCs w:val="24"/>
        </w:rPr>
      </w:pPr>
      <w:r w:rsidRPr="004F5F98">
        <w:rPr>
          <w:sz w:val="24"/>
          <w:szCs w:val="24"/>
        </w:rPr>
        <w:t>Sopa de grão: 2,28€</w:t>
      </w:r>
    </w:p>
    <w:p w14:paraId="73ECCAC4" w14:textId="77777777" w:rsidR="00DE54F0" w:rsidRPr="004F5F98" w:rsidRDefault="00000000">
      <w:pPr>
        <w:rPr>
          <w:sz w:val="24"/>
          <w:szCs w:val="24"/>
        </w:rPr>
      </w:pPr>
      <w:r w:rsidRPr="004F5F98">
        <w:rPr>
          <w:sz w:val="24"/>
          <w:szCs w:val="24"/>
        </w:rPr>
        <w:t xml:space="preserve">Estufado de grão com legumes: 2,10€ </w:t>
      </w:r>
    </w:p>
    <w:p w14:paraId="5B5112C9" w14:textId="77777777" w:rsidR="0079529A" w:rsidRPr="004F5F98" w:rsidRDefault="00000000">
      <w:pPr>
        <w:rPr>
          <w:sz w:val="24"/>
          <w:szCs w:val="24"/>
        </w:rPr>
      </w:pPr>
      <w:r w:rsidRPr="004F5F98">
        <w:rPr>
          <w:sz w:val="24"/>
          <w:szCs w:val="24"/>
        </w:rPr>
        <w:t>Pasteis de Feijão: 0,91€</w:t>
      </w:r>
    </w:p>
    <w:p w14:paraId="218F4A8F" w14:textId="3132194E" w:rsidR="00DE54F0" w:rsidRPr="004F5F98" w:rsidRDefault="00000000">
      <w:pPr>
        <w:rPr>
          <w:sz w:val="24"/>
          <w:szCs w:val="24"/>
        </w:rPr>
      </w:pPr>
      <w:r w:rsidRPr="004F5F98">
        <w:rPr>
          <w:sz w:val="24"/>
          <w:szCs w:val="24"/>
        </w:rPr>
        <w:lastRenderedPageBreak/>
        <w:t xml:space="preserve">Preços para duas pessoas!! </w:t>
      </w:r>
    </w:p>
    <w:sectPr w:rsidR="00DE54F0" w:rsidRPr="004F5F9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255"/>
    <w:multiLevelType w:val="multilevel"/>
    <w:tmpl w:val="57885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C641C0"/>
    <w:multiLevelType w:val="multilevel"/>
    <w:tmpl w:val="4114F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D61B07"/>
    <w:multiLevelType w:val="multilevel"/>
    <w:tmpl w:val="10A4C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18537492">
    <w:abstractNumId w:val="1"/>
  </w:num>
  <w:num w:numId="2" w16cid:durableId="1916429607">
    <w:abstractNumId w:val="0"/>
  </w:num>
  <w:num w:numId="3" w16cid:durableId="423498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F0"/>
    <w:rsid w:val="00037020"/>
    <w:rsid w:val="000C6164"/>
    <w:rsid w:val="004F5F98"/>
    <w:rsid w:val="0079529A"/>
    <w:rsid w:val="007F2990"/>
    <w:rsid w:val="00D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910"/>
  <w15:docId w15:val="{C62ACB9E-DC71-4E03-8DE6-6FAD7043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ter"/>
    <w:uiPriority w:val="9"/>
    <w:semiHidden/>
    <w:unhideWhenUsed/>
    <w:qFormat/>
    <w:rsid w:val="00B05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Tipodeletrapredefinidodopargrafo"/>
    <w:uiPriority w:val="22"/>
    <w:qFormat/>
    <w:rsid w:val="006C14FF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05EB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iperligao">
    <w:name w:val="Hyperlink"/>
    <w:basedOn w:val="Tipodeletrapredefinidodopargrafo"/>
    <w:uiPriority w:val="99"/>
    <w:unhideWhenUsed/>
    <w:rsid w:val="000C616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C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ir.insa.pt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officeapps.live.com/op/view.aspx?src=https%3A%2F%2Fportfir-insa.min-saude.pt%2Fassets%2Fdownloads%2Finsa_tca.xlsx&amp;wdOrigin=BROWSE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a.min-saude.pt/category/areas-de-atuacao/alimentacao-e-nutrica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VRwqfj5hzaiwv7yW1YLUQFG8Kg==">AMUW2mUTkJ/9dcpb/23npdzjjU2i6Al3XApSlOqonxJ7kAg0k5MtR5+yb+SU32bRPiZBFZlclXOyFcUAcicEnE3WRW4DDLf7vxmz3pSogz8y0+NCe8jZlzJoJHfVjia5GLHwjxHX8R70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Sandra</cp:lastModifiedBy>
  <cp:revision>4</cp:revision>
  <dcterms:created xsi:type="dcterms:W3CDTF">2023-01-24T08:41:00Z</dcterms:created>
  <dcterms:modified xsi:type="dcterms:W3CDTF">2023-02-15T10:47:00Z</dcterms:modified>
</cp:coreProperties>
</file>