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C2E30B" w14:textId="3A501722" w:rsidR="00BE0937" w:rsidRDefault="00BE0937">
      <w:r>
        <w:t>Esta pesquisa foi feita pelos alunos do 1ºano, nas aulas TIC.</w:t>
      </w:r>
    </w:p>
    <w:p w14:paraId="3F64BBB9" w14:textId="77777777" w:rsidR="00BE0937" w:rsidRDefault="00BE0937"/>
    <w:p w14:paraId="79C41782" w14:textId="3AA00788" w:rsidR="00886D75" w:rsidRDefault="00BE0937">
      <w:r>
        <w:t>“</w:t>
      </w:r>
      <w:r w:rsidRPr="00BE0937">
        <w:t>O conceito de Dieta Mediterrânica promove um padrão de ingestão alimentar baseado na diversidade, nos produtos locais e da época, na predominância de produtos vegetais frescos à mesa. Promove ainda o azeite como gordura principal e os preparados culinários simples como a sopa.</w:t>
      </w:r>
      <w:r>
        <w:t>”</w:t>
      </w:r>
    </w:p>
    <w:sectPr w:rsidR="00886D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937"/>
    <w:rsid w:val="00367AD0"/>
    <w:rsid w:val="00886D75"/>
    <w:rsid w:val="00BE0937"/>
    <w:rsid w:val="00C3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E340"/>
  <w15:chartTrackingRefBased/>
  <w15:docId w15:val="{1FDD252C-D6E9-44D4-8CBD-18AFB236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P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BE09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BE09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BE09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BE09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BE09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BE093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BE093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BE093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BE093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BE09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BE09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BE09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BE093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BE0937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BE093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BE0937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BE093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BE093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BE09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E09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BE09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BE09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BE09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BE0937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BE0937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BE0937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BE09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BE0937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BE093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290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Raquel de Andrade Ferreira Barreto</dc:creator>
  <cp:keywords/>
  <dc:description/>
  <cp:lastModifiedBy>Sandra Raquel de Andrade Ferreira Barreto</cp:lastModifiedBy>
  <cp:revision>1</cp:revision>
  <dcterms:created xsi:type="dcterms:W3CDTF">2024-05-29T15:10:00Z</dcterms:created>
  <dcterms:modified xsi:type="dcterms:W3CDTF">2024-05-29T15:11:00Z</dcterms:modified>
</cp:coreProperties>
</file>