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DDFB8" w14:textId="1D23DAD6" w:rsidR="00C6001A" w:rsidRPr="00C6001A" w:rsidRDefault="00C6001A" w:rsidP="00C600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C6001A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80768" behindDoc="0" locked="0" layoutInCell="1" allowOverlap="1" wp14:anchorId="1EC853AC" wp14:editId="00792ED1">
            <wp:simplePos x="0" y="0"/>
            <wp:positionH relativeFrom="page">
              <wp:align>right</wp:align>
            </wp:positionH>
            <wp:positionV relativeFrom="paragraph">
              <wp:posOffset>-270511</wp:posOffset>
            </wp:positionV>
            <wp:extent cx="7549009" cy="10677525"/>
            <wp:effectExtent l="0" t="0" r="0" b="0"/>
            <wp:wrapNone/>
            <wp:docPr id="1" name="Imagem 1" descr="C:\Users\drago\Downloads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o\Downloads\image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09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A09AC" w14:textId="2515A80E" w:rsidR="006F218A" w:rsidRDefault="006F218A" w:rsidP="00FD1264">
      <w:pPr>
        <w:spacing w:line="360" w:lineRule="auto"/>
        <w:ind w:firstLine="708"/>
        <w:jc w:val="both"/>
      </w:pPr>
    </w:p>
    <w:p w14:paraId="5939D007" w14:textId="19EE794F" w:rsidR="00BD37CC" w:rsidRDefault="00BD37CC" w:rsidP="00FD1264">
      <w:pPr>
        <w:spacing w:line="360" w:lineRule="auto"/>
        <w:ind w:firstLine="708"/>
        <w:jc w:val="both"/>
      </w:pPr>
    </w:p>
    <w:p w14:paraId="384A9940" w14:textId="4003D94E" w:rsidR="00BD37CC" w:rsidRDefault="00BD37CC" w:rsidP="00BD37CC">
      <w:pPr>
        <w:pStyle w:val="NormalWeb"/>
      </w:pPr>
    </w:p>
    <w:p w14:paraId="6CB07A3A" w14:textId="494DFB8E" w:rsidR="00BD37CC" w:rsidRDefault="00BD37CC" w:rsidP="00FD1264">
      <w:pPr>
        <w:spacing w:line="360" w:lineRule="auto"/>
        <w:ind w:firstLine="708"/>
        <w:jc w:val="both"/>
      </w:pPr>
    </w:p>
    <w:p w14:paraId="4FB8536C" w14:textId="6D653218" w:rsidR="00BD37CC" w:rsidRDefault="00BD37CC" w:rsidP="00FD1264">
      <w:pPr>
        <w:spacing w:line="360" w:lineRule="auto"/>
        <w:ind w:firstLine="708"/>
        <w:jc w:val="both"/>
      </w:pPr>
    </w:p>
    <w:p w14:paraId="5E3FB715" w14:textId="4D5F7DEA" w:rsidR="00BD37CC" w:rsidRDefault="00BD37CC" w:rsidP="00FD1264">
      <w:pPr>
        <w:spacing w:line="360" w:lineRule="auto"/>
        <w:ind w:firstLine="708"/>
        <w:jc w:val="both"/>
      </w:pPr>
    </w:p>
    <w:p w14:paraId="636E5951" w14:textId="1B655411" w:rsidR="00BD37CC" w:rsidRDefault="00BD37CC" w:rsidP="00FD1264">
      <w:pPr>
        <w:spacing w:line="360" w:lineRule="auto"/>
        <w:ind w:firstLine="708"/>
        <w:jc w:val="both"/>
      </w:pPr>
    </w:p>
    <w:p w14:paraId="1956C946" w14:textId="317445A4" w:rsidR="00BD37CC" w:rsidRDefault="00BD37CC" w:rsidP="00FD1264">
      <w:pPr>
        <w:spacing w:line="360" w:lineRule="auto"/>
        <w:ind w:firstLine="708"/>
        <w:jc w:val="both"/>
      </w:pPr>
    </w:p>
    <w:p w14:paraId="54A07BCB" w14:textId="2BBA0512" w:rsidR="00BD37CC" w:rsidRDefault="00BD37CC" w:rsidP="00FD1264">
      <w:pPr>
        <w:spacing w:line="360" w:lineRule="auto"/>
        <w:ind w:firstLine="708"/>
        <w:jc w:val="both"/>
      </w:pPr>
    </w:p>
    <w:p w14:paraId="1A6153B7" w14:textId="22D55498" w:rsidR="00BD37CC" w:rsidRDefault="00BD37CC" w:rsidP="00FD1264">
      <w:pPr>
        <w:spacing w:line="360" w:lineRule="auto"/>
        <w:ind w:firstLine="708"/>
        <w:jc w:val="both"/>
      </w:pPr>
    </w:p>
    <w:p w14:paraId="6D1B1F23" w14:textId="44866C56" w:rsidR="00BD37CC" w:rsidRDefault="00BD37CC" w:rsidP="00FD1264">
      <w:pPr>
        <w:spacing w:line="360" w:lineRule="auto"/>
        <w:ind w:firstLine="708"/>
        <w:jc w:val="both"/>
      </w:pPr>
    </w:p>
    <w:p w14:paraId="73F70B5C" w14:textId="677BCCBE" w:rsidR="00BD37CC" w:rsidRDefault="00BD37CC" w:rsidP="00FD1264">
      <w:pPr>
        <w:spacing w:line="360" w:lineRule="auto"/>
        <w:ind w:firstLine="708"/>
        <w:jc w:val="both"/>
      </w:pPr>
    </w:p>
    <w:p w14:paraId="136A8CD6" w14:textId="79A9B239" w:rsidR="00BD37CC" w:rsidRDefault="00BD37CC" w:rsidP="00FD1264">
      <w:pPr>
        <w:spacing w:line="360" w:lineRule="auto"/>
        <w:ind w:firstLine="708"/>
        <w:jc w:val="both"/>
      </w:pPr>
    </w:p>
    <w:p w14:paraId="7E2735A8" w14:textId="41425F19" w:rsidR="00BD37CC" w:rsidRDefault="00BD37CC" w:rsidP="00FD1264">
      <w:pPr>
        <w:spacing w:line="360" w:lineRule="auto"/>
        <w:ind w:firstLine="708"/>
        <w:jc w:val="both"/>
      </w:pPr>
    </w:p>
    <w:p w14:paraId="2A471FAB" w14:textId="0596B7F2" w:rsidR="00BD37CC" w:rsidRDefault="00BD37CC" w:rsidP="00FD1264">
      <w:pPr>
        <w:spacing w:line="360" w:lineRule="auto"/>
        <w:ind w:firstLine="708"/>
        <w:jc w:val="both"/>
      </w:pPr>
    </w:p>
    <w:p w14:paraId="021B63B5" w14:textId="6FCCD158" w:rsidR="00BD37CC" w:rsidRDefault="00BD37CC" w:rsidP="00FD1264">
      <w:pPr>
        <w:spacing w:line="360" w:lineRule="auto"/>
        <w:ind w:firstLine="708"/>
        <w:jc w:val="both"/>
      </w:pPr>
    </w:p>
    <w:p w14:paraId="1F881ED3" w14:textId="441346D0" w:rsidR="00BD37CC" w:rsidRDefault="00BD37CC" w:rsidP="00FD1264">
      <w:pPr>
        <w:spacing w:line="360" w:lineRule="auto"/>
        <w:ind w:firstLine="708"/>
        <w:jc w:val="both"/>
      </w:pPr>
    </w:p>
    <w:p w14:paraId="32908250" w14:textId="6CE40E5A" w:rsidR="00BD37CC" w:rsidRDefault="00BD37CC" w:rsidP="00FD1264">
      <w:pPr>
        <w:spacing w:line="360" w:lineRule="auto"/>
        <w:ind w:firstLine="708"/>
        <w:jc w:val="both"/>
      </w:pPr>
    </w:p>
    <w:p w14:paraId="040783FE" w14:textId="2F5F4CF7" w:rsidR="00BD37CC" w:rsidRDefault="00BD37CC" w:rsidP="00FD1264">
      <w:pPr>
        <w:spacing w:line="360" w:lineRule="auto"/>
        <w:ind w:firstLine="708"/>
        <w:jc w:val="both"/>
      </w:pPr>
    </w:p>
    <w:p w14:paraId="76186137" w14:textId="205671BE" w:rsidR="00BD37CC" w:rsidRDefault="00BD37CC" w:rsidP="00FD1264">
      <w:pPr>
        <w:spacing w:line="360" w:lineRule="auto"/>
        <w:ind w:firstLine="708"/>
        <w:jc w:val="both"/>
      </w:pPr>
    </w:p>
    <w:p w14:paraId="2F565C1E" w14:textId="1F18B96D" w:rsidR="00BD37CC" w:rsidRDefault="00BD37CC" w:rsidP="00FD1264">
      <w:pPr>
        <w:spacing w:line="360" w:lineRule="auto"/>
        <w:ind w:firstLine="708"/>
        <w:jc w:val="both"/>
      </w:pPr>
    </w:p>
    <w:p w14:paraId="128E4BDD" w14:textId="780118C6" w:rsidR="00BD37CC" w:rsidRDefault="00BD37CC" w:rsidP="00FD1264">
      <w:pPr>
        <w:spacing w:line="360" w:lineRule="auto"/>
        <w:ind w:firstLine="708"/>
        <w:jc w:val="both"/>
      </w:pPr>
    </w:p>
    <w:p w14:paraId="5D206CAC" w14:textId="3FF5EF5B" w:rsidR="00BD37CC" w:rsidRDefault="00BD37CC" w:rsidP="00FD1264">
      <w:pPr>
        <w:spacing w:line="360" w:lineRule="auto"/>
        <w:ind w:firstLine="708"/>
        <w:jc w:val="both"/>
      </w:pPr>
    </w:p>
    <w:p w14:paraId="58EC4CF9" w14:textId="7C51E144" w:rsidR="00BD37CC" w:rsidRDefault="00BD37CC" w:rsidP="00FD1264">
      <w:pPr>
        <w:spacing w:line="360" w:lineRule="auto"/>
        <w:ind w:firstLine="708"/>
        <w:jc w:val="both"/>
      </w:pPr>
    </w:p>
    <w:p w14:paraId="4AAC03E5" w14:textId="77777777" w:rsidR="00BD37CC" w:rsidRDefault="00BD37CC" w:rsidP="000C7F97">
      <w:pPr>
        <w:spacing w:line="360" w:lineRule="auto"/>
        <w:jc w:val="both"/>
      </w:pPr>
    </w:p>
    <w:p w14:paraId="59B43D4E" w14:textId="6119947C" w:rsidR="00BD37CC" w:rsidRDefault="00AA783B" w:rsidP="00AA783B">
      <w:pPr>
        <w:spacing w:line="360" w:lineRule="auto"/>
        <w:jc w:val="both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47790" wp14:editId="19DDCF99">
                <wp:simplePos x="0" y="0"/>
                <wp:positionH relativeFrom="column">
                  <wp:posOffset>-854710</wp:posOffset>
                </wp:positionH>
                <wp:positionV relativeFrom="paragraph">
                  <wp:posOffset>634365</wp:posOffset>
                </wp:positionV>
                <wp:extent cx="3876675" cy="896620"/>
                <wp:effectExtent l="0" t="0" r="0" b="0"/>
                <wp:wrapNone/>
                <wp:docPr id="2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8966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CE8DD" w14:textId="50EBC28E" w:rsidR="006D549E" w:rsidRPr="00742265" w:rsidRDefault="006D549E" w:rsidP="00122B9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 w:rsidRPr="00742265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47790" id="Retângulo: Cantos Arredondados 2" o:spid="_x0000_s1026" style="position:absolute;left:0;text-align:left;margin-left:-67.3pt;margin-top:49.95pt;width:305.25pt;height:7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3JjAIAAG4FAAAOAAAAZHJzL2Uyb0RvYy54bWysVFFPGzEMfp+0/xDlfVzbQYGKK6pATJMQ&#10;VMDEc5pLuJuSOHPSXrtfPyd3vbKB9jDtHnJObH+xv9i+uNxawzYKQwOu5OOjEWfKSaga91Lyb083&#10;n844C1G4ShhwquQ7Ffjl/OOHi9bP1ARqMJVCRiAuzFpf8jpGPyuKIGtlRTgCrxwpNaAVkbb4UlQo&#10;WkK3ppiMRtOiBaw8glQh0Ol1p+TzjK+1kvFe66AiMyWn2GJeMa+rtBbzCzF7QeHrRvZhiH+IworG&#10;0aUD1LWIgq2xeQNlG4kQQMcjCbYArRupcg6UzXj0RzaPtfAq50LkBD/QFP4frLzbPPolEg2tD7NA&#10;Yspiq9GmP8XHtpms3UCW2kYm6fDz2el0enrCmSTd2fl0OslsFgdvjyF+UWBZEkqOsHbVA71IJkps&#10;bkPMjFXMCUulIarvnGlriP+NMGyP1hsS7h4veTm4aYzJr2fcbwdkmE6KQz5Zijujkp1xD0qzpqIM&#10;JjmQXGrqyiCjWykKKZWL405Vi0p1xycj+lK1EPzgkXcZMCFrCmjA7gFSGb/F7mB6++SqcqUOzqO/&#10;BdY5Dx75ZnBxcLaNA3wPwFBW/c2d/Z6kjprEUtyutmSSxBVUuyUyhK5lgpc3DT3jrQhxKZDeiLqJ&#10;+j7e06INtCWHXuKsBvz53nmyp9IlLWct9VzJw4+1QMWZ+eqoqM/Hx8epSfPm+OSUKorha83qtcat&#10;7RXQi41pwniZxWQfzV7UCPaZxsMi3Uoq4STdXXIZcb+5it0soAEj1WKRzagxvYi37tHLBJ4ITpX3&#10;tH0W6PtajtQFd7DvTzHLRdqRe7BNng4W6wi6iUl54LXfUFPnGuoHUJoar/fZ6jAm578AAAD//wMA&#10;UEsDBBQABgAIAAAAIQCMfq9N4AAAAAsBAAAPAAAAZHJzL2Rvd25yZXYueG1sTI/BTsMwDIbvSLxD&#10;ZCRuW9pSNlqaTgiJI0gMNIlb2nhptcYpTbYVnh5zgpstf/r9/dVmdoM44RR6TwrSZQICqfWmJ6vg&#10;/e1pcQciRE1GD55QwRcG2NSXF5UujT/TK5620QoOoVBqBV2MYyllaDt0Oiz9iMS3vZ+cjrxOVppJ&#10;nzncDTJLkpV0uif+0OkRHztsD9ujU2A/93aOLwedfTdu9zG6WEzyWanrq/nhHkTEOf7B8KvP6lCz&#10;U+OPZIIYFCzSm3zFrIKiKEAwka9veWgUZHmagqwr+b9D/QMAAP//AwBQSwECLQAUAAYACAAAACEA&#10;toM4kv4AAADhAQAAEwAAAAAAAAAAAAAAAAAAAAAAW0NvbnRlbnRfVHlwZXNdLnhtbFBLAQItABQA&#10;BgAIAAAAIQA4/SH/1gAAAJQBAAALAAAAAAAAAAAAAAAAAC8BAABfcmVscy8ucmVsc1BLAQItABQA&#10;BgAIAAAAIQDHQG3JjAIAAG4FAAAOAAAAAAAAAAAAAAAAAC4CAABkcnMvZTJvRG9jLnhtbFBLAQIt&#10;ABQABgAIAAAAIQCMfq9N4AAAAAsBAAAPAAAAAAAAAAAAAAAAAOYEAABkcnMvZG93bnJldi54bWxQ&#10;SwUGAAAAAAQABADzAAAA8wUAAAAA&#10;" filled="f" stroked="f" strokeweight="1pt">
                <v:stroke joinstyle="miter"/>
                <v:textbox>
                  <w:txbxContent>
                    <w:p w14:paraId="783CE8DD" w14:textId="50EBC28E" w:rsidR="006D549E" w:rsidRPr="00742265" w:rsidRDefault="006D549E" w:rsidP="00122B92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</w:pPr>
                      <w:r w:rsidRPr="00742265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>Introdução</w:t>
                      </w:r>
                    </w:p>
                  </w:txbxContent>
                </v:textbox>
              </v:roundrect>
            </w:pict>
          </mc:Fallback>
        </mc:AlternateContent>
      </w:r>
      <w:r w:rsidR="00BD37CC">
        <w:rPr>
          <w:noProof/>
          <w:lang w:eastAsia="pt-PT"/>
        </w:rPr>
        <w:drawing>
          <wp:anchor distT="0" distB="0" distL="114300" distR="114300" simplePos="0" relativeHeight="251661311" behindDoc="0" locked="0" layoutInCell="1" allowOverlap="1" wp14:anchorId="41FCC4D8" wp14:editId="797508C1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6769735" cy="1269365"/>
            <wp:effectExtent l="0" t="0" r="0" b="6985"/>
            <wp:wrapTopAndBottom/>
            <wp:docPr id="6" name="Imagem 6" descr="C:\Users\drago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o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4D664" w14:textId="77777777" w:rsidR="00595605" w:rsidRPr="00595605" w:rsidRDefault="00595605" w:rsidP="0059560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595605">
        <w:rPr>
          <w:rFonts w:ascii="Arial" w:hAnsi="Arial" w:cs="Arial"/>
          <w:sz w:val="24"/>
        </w:rPr>
        <w:t xml:space="preserve">A intenção da participação na atividade </w:t>
      </w:r>
      <w:proofErr w:type="spellStart"/>
      <w:r w:rsidRPr="00595605">
        <w:rPr>
          <w:rFonts w:ascii="Arial" w:hAnsi="Arial" w:cs="Arial"/>
          <w:sz w:val="24"/>
        </w:rPr>
        <w:t>Eco-Ementas</w:t>
      </w:r>
      <w:proofErr w:type="spellEnd"/>
      <w:r w:rsidRPr="00595605">
        <w:rPr>
          <w:rFonts w:ascii="Arial" w:hAnsi="Arial" w:cs="Arial"/>
          <w:sz w:val="24"/>
        </w:rPr>
        <w:t xml:space="preserve"> Mediterrânicas surgiu no ano letivo decorrente, com a intervenção da professora responsável pelo conselho </w:t>
      </w:r>
      <w:proofErr w:type="spellStart"/>
      <w:r w:rsidRPr="00595605">
        <w:rPr>
          <w:rFonts w:ascii="Arial" w:hAnsi="Arial" w:cs="Arial"/>
          <w:sz w:val="24"/>
        </w:rPr>
        <w:t>Eco-Escolas</w:t>
      </w:r>
      <w:proofErr w:type="spellEnd"/>
      <w:r w:rsidRPr="00595605">
        <w:rPr>
          <w:rFonts w:ascii="Arial" w:hAnsi="Arial" w:cs="Arial"/>
          <w:sz w:val="24"/>
        </w:rPr>
        <w:t xml:space="preserve"> na EBS de Velas, que nos apresentou este desafio e imediatamente nos despertou interesse. A nossa inspiração para participar nesta atividade deve-se ao nosso gosto pela gastronomia e ao desejo de explorar novas receitas, aprender técnicas inovadoras e testar a nossa criatividade, de forma simultaneamente saudável e sustentável. Acreditamos que esta experiência será enriquecedora, tanto a nível pessoal como em equipa, ajudando-nos a desenvolver competências como a organização, a gestão de tempo e o trabalho em grupo. Procuramos também, partilhar a nossa paixão pela culinária com outras pessoas.</w:t>
      </w:r>
    </w:p>
    <w:p w14:paraId="4161960A" w14:textId="77777777" w:rsidR="00595605" w:rsidRPr="00595605" w:rsidRDefault="00595605" w:rsidP="0059560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595605">
        <w:rPr>
          <w:rFonts w:ascii="Arial" w:hAnsi="Arial" w:cs="Arial"/>
          <w:sz w:val="24"/>
        </w:rPr>
        <w:t>Este projeto está igualmente relacionado com a equipa de Saúde em Meio Escolar, que nos forneceu fundamentos para a investigação e a recolha de diversos aspetos da dieta mediterrânica que deveríamos ter em conta.</w:t>
      </w:r>
    </w:p>
    <w:p w14:paraId="57C5E40F" w14:textId="77777777" w:rsidR="00595605" w:rsidRPr="00595605" w:rsidRDefault="00595605" w:rsidP="0059560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595605">
        <w:rPr>
          <w:rFonts w:ascii="Arial" w:hAnsi="Arial" w:cs="Arial"/>
          <w:sz w:val="24"/>
        </w:rPr>
        <w:t>A confeção desta ementa e a organização de todo o processo teve por base objetivos que procuram elevar a relevância de uma alimentação equilibrada, saudável e sustentável, fomentar hábitos de redução do desperdício alimentar, aprimorar a destreza e o apreço pela arte culinária e incentivar a colaboração em equipa. Estes princípios concretizam-se na confeção de uma ementa sazonal outono/inverno, que visa a aplicação prática de todos os aspetos mencionados anteriormente.</w:t>
      </w:r>
    </w:p>
    <w:p w14:paraId="5DCAF8E7" w14:textId="77777777" w:rsidR="00595605" w:rsidRPr="00595605" w:rsidRDefault="00595605" w:rsidP="0059560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595605">
        <w:rPr>
          <w:rFonts w:ascii="Arial" w:hAnsi="Arial" w:cs="Arial"/>
          <w:sz w:val="24"/>
        </w:rPr>
        <w:t xml:space="preserve">A dieta mediterrânea dá ênfase a uma grande variedade de ingredientes frescos e locais, ricos em fibras, antioxidantes, proteínas de alta qualidade e gorduras saudáveis, especialmente o azeite, e também nesta é popular a utilização de ervas aromáticas. Devido ao compromisso em seguir este tema, optámos por legumes sazonais, muito comuns e produzidos em São Jorge, bem como reservados para uso durante todo o outono/inverno, como a </w:t>
      </w:r>
      <w:proofErr w:type="spellStart"/>
      <w:r w:rsidRPr="00595605">
        <w:rPr>
          <w:rFonts w:ascii="Arial" w:hAnsi="Arial" w:cs="Arial"/>
          <w:sz w:val="24"/>
        </w:rPr>
        <w:t>caioca</w:t>
      </w:r>
      <w:proofErr w:type="spellEnd"/>
      <w:r w:rsidRPr="00595605">
        <w:rPr>
          <w:rFonts w:ascii="Arial" w:hAnsi="Arial" w:cs="Arial"/>
          <w:sz w:val="24"/>
        </w:rPr>
        <w:t xml:space="preserve">, a batata comum e a doce, o repolho e a cenoura. Como fonte de gordura optámos pelo uso preferencial do azeite também presente nesta dieta. No prato principal procurámos destacar produtos saudáveis e sustentáveis exclusivos de São Jorge tais como o atum de conserva, resultante de </w:t>
      </w:r>
      <w:proofErr w:type="spellStart"/>
      <w:r w:rsidRPr="00595605">
        <w:rPr>
          <w:rFonts w:ascii="Arial" w:hAnsi="Arial" w:cs="Arial"/>
          <w:sz w:val="24"/>
        </w:rPr>
        <w:t>ppesca</w:t>
      </w:r>
      <w:proofErr w:type="spellEnd"/>
      <w:r w:rsidRPr="00595605">
        <w:rPr>
          <w:rFonts w:ascii="Arial" w:hAnsi="Arial" w:cs="Arial"/>
          <w:sz w:val="24"/>
        </w:rPr>
        <w:t xml:space="preserve"> sustentável e enlatado cuidadosamente na fábrica de Santa Catarina, e o mel produzido por um apicultor local. A aplicação das ervas aromáticas procurou trazer aroma fresco, intensidade e complexidade aos sabores do prato principal. Desta forma, a aromatização à base de ervas reduz a quantidade de sal necessária diminuindo assim o uso de sal nas cantinas. A escolha das frutas para o doce de sobremesa derivou da ideia de reaproveitar fruta e evitar desperdícios na nossa</w:t>
      </w:r>
    </w:p>
    <w:p w14:paraId="4EBB8D82" w14:textId="77777777" w:rsidR="00595605" w:rsidRPr="00595605" w:rsidRDefault="00595605" w:rsidP="00595605">
      <w:pPr>
        <w:spacing w:after="0" w:line="360" w:lineRule="auto"/>
        <w:jc w:val="both"/>
        <w:rPr>
          <w:rFonts w:ascii="Arial" w:hAnsi="Arial" w:cs="Arial"/>
          <w:sz w:val="24"/>
        </w:rPr>
      </w:pPr>
      <w:r w:rsidRPr="00595605">
        <w:rPr>
          <w:rFonts w:ascii="Arial" w:hAnsi="Arial" w:cs="Arial"/>
          <w:sz w:val="24"/>
        </w:rPr>
        <w:t>escola, uma vez que, nem sempre todas as laranjas se encontram nas melhores condições para o consumo direto, o que leva ao reaproveitamento das mesmas, visto que, este doce é produzido com o uso integral da fruta.</w:t>
      </w:r>
    </w:p>
    <w:p w14:paraId="0C309B08" w14:textId="77777777" w:rsidR="00595605" w:rsidRPr="00595605" w:rsidRDefault="00595605" w:rsidP="0059560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595605">
        <w:rPr>
          <w:rFonts w:ascii="Arial" w:hAnsi="Arial" w:cs="Arial"/>
          <w:sz w:val="24"/>
        </w:rPr>
        <w:t xml:space="preserve">A seleção dos pratos resultou de uma tentativa de adaptação de pratos pré-existentes em alternativas mais nutritivas e saudáveis substituindo, no caso da sopa, a base de batata pela </w:t>
      </w:r>
      <w:proofErr w:type="spellStart"/>
      <w:r w:rsidRPr="00595605">
        <w:rPr>
          <w:rFonts w:ascii="Arial" w:hAnsi="Arial" w:cs="Arial"/>
          <w:sz w:val="24"/>
        </w:rPr>
        <w:t>caioca</w:t>
      </w:r>
      <w:proofErr w:type="spellEnd"/>
      <w:r w:rsidRPr="00595605">
        <w:rPr>
          <w:rFonts w:ascii="Arial" w:hAnsi="Arial" w:cs="Arial"/>
          <w:sz w:val="24"/>
        </w:rPr>
        <w:t xml:space="preserve"> e, no prato principal, a utilização da batata-doce em vez da batata comum (da terra) que é mais vantajosa devido ao seu maior conteúdo de fibras e antioxidantes.</w:t>
      </w:r>
    </w:p>
    <w:p w14:paraId="009BC940" w14:textId="77777777" w:rsidR="00140224" w:rsidRDefault="00140224" w:rsidP="0088078F">
      <w:pPr>
        <w:spacing w:after="0" w:line="360" w:lineRule="auto"/>
        <w:jc w:val="both"/>
        <w:rPr>
          <w:b/>
          <w:bCs/>
          <w:sz w:val="26"/>
          <w:szCs w:val="26"/>
        </w:rPr>
      </w:pPr>
    </w:p>
    <w:p w14:paraId="4C84FBAC" w14:textId="77777777" w:rsidR="00140224" w:rsidRDefault="00140224" w:rsidP="0088078F">
      <w:pPr>
        <w:spacing w:after="0" w:line="360" w:lineRule="auto"/>
        <w:jc w:val="both"/>
        <w:rPr>
          <w:b/>
          <w:bCs/>
          <w:sz w:val="26"/>
          <w:szCs w:val="26"/>
        </w:rPr>
      </w:pPr>
    </w:p>
    <w:p w14:paraId="3C628043" w14:textId="77777777" w:rsidR="00140224" w:rsidRDefault="00140224" w:rsidP="0088078F">
      <w:pPr>
        <w:spacing w:after="0"/>
        <w:jc w:val="center"/>
        <w:rPr>
          <w:b/>
          <w:bCs/>
          <w:sz w:val="26"/>
          <w:szCs w:val="26"/>
        </w:rPr>
      </w:pPr>
    </w:p>
    <w:p w14:paraId="1065C015" w14:textId="77777777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07BDDD38" w14:textId="77777777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35EE504C" w14:textId="77777777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0699D5C5" w14:textId="0E07EF1D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6AA50100" w14:textId="77777777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27E4D367" w14:textId="77777777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53AA27EB" w14:textId="74359AB5" w:rsidR="00AC20E3" w:rsidRDefault="00AC20E3" w:rsidP="0088078F">
      <w:pPr>
        <w:spacing w:after="0"/>
        <w:jc w:val="center"/>
        <w:rPr>
          <w:b/>
          <w:bCs/>
          <w:sz w:val="26"/>
          <w:szCs w:val="26"/>
        </w:rPr>
      </w:pPr>
    </w:p>
    <w:p w14:paraId="09127729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472197E6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51944032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3A630ACA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4CC93604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1005AEFD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19227E58" w14:textId="77777777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02ED2E16" w14:textId="170A4C55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095949E0" w14:textId="3616BCB0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215184F4" w14:textId="4F665663" w:rsidR="0088078F" w:rsidRDefault="0088078F" w:rsidP="00156137">
      <w:pPr>
        <w:jc w:val="center"/>
        <w:rPr>
          <w:b/>
          <w:bCs/>
          <w:sz w:val="26"/>
          <w:szCs w:val="26"/>
        </w:rPr>
      </w:pPr>
    </w:p>
    <w:p w14:paraId="240CF453" w14:textId="2005DE42" w:rsidR="0088078F" w:rsidRDefault="0088078F" w:rsidP="00156137">
      <w:pPr>
        <w:jc w:val="center"/>
        <w:rPr>
          <w:b/>
          <w:bCs/>
          <w:sz w:val="26"/>
          <w:szCs w:val="26"/>
        </w:rPr>
      </w:pPr>
    </w:p>
    <w:p w14:paraId="1C2C561B" w14:textId="77777777" w:rsidR="0088078F" w:rsidRDefault="0088078F" w:rsidP="00156137">
      <w:pPr>
        <w:jc w:val="center"/>
        <w:rPr>
          <w:b/>
          <w:bCs/>
          <w:sz w:val="26"/>
          <w:szCs w:val="26"/>
        </w:rPr>
      </w:pPr>
    </w:p>
    <w:p w14:paraId="11B4A623" w14:textId="786D8540" w:rsidR="00AC20E3" w:rsidRDefault="00AC20E3" w:rsidP="00156137">
      <w:pPr>
        <w:jc w:val="center"/>
        <w:rPr>
          <w:b/>
          <w:bCs/>
          <w:sz w:val="26"/>
          <w:szCs w:val="26"/>
        </w:rPr>
      </w:pPr>
    </w:p>
    <w:p w14:paraId="08CAEAA9" w14:textId="38C66A82" w:rsidR="00C375D0" w:rsidRDefault="00C42DD7" w:rsidP="0094261C">
      <w:pPr>
        <w:rPr>
          <w:b/>
          <w:bCs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1" wp14:anchorId="292A1802" wp14:editId="2EF0DAAA">
            <wp:simplePos x="0" y="0"/>
            <wp:positionH relativeFrom="margin">
              <wp:align>center</wp:align>
            </wp:positionH>
            <wp:positionV relativeFrom="paragraph">
              <wp:posOffset>212331</wp:posOffset>
            </wp:positionV>
            <wp:extent cx="6886575" cy="1269365"/>
            <wp:effectExtent l="0" t="0" r="9525" b="6985"/>
            <wp:wrapTopAndBottom/>
            <wp:docPr id="19" name="Imagem 19" descr="C:\Users\drago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o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61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6CA4DA" wp14:editId="6A93BFFF">
                <wp:simplePos x="0" y="0"/>
                <wp:positionH relativeFrom="margin">
                  <wp:posOffset>-127635</wp:posOffset>
                </wp:positionH>
                <wp:positionV relativeFrom="paragraph">
                  <wp:posOffset>916940</wp:posOffset>
                </wp:positionV>
                <wp:extent cx="4533900" cy="696595"/>
                <wp:effectExtent l="0" t="0" r="0" b="0"/>
                <wp:wrapNone/>
                <wp:docPr id="20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6965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52B71" w14:textId="70D1E1DD" w:rsidR="006D549E" w:rsidRPr="00742265" w:rsidRDefault="006D549E" w:rsidP="007422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 xml:space="preserve">Considerações </w:t>
                            </w:r>
                            <w:r w:rsidR="0094261C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>Ger</w:t>
                            </w:r>
                            <w:r w:rsidR="004451F3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 xml:space="preserve">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CA4DA" id="_x0000_s1027" style="position:absolute;margin-left:-10.05pt;margin-top:72.2pt;width:357pt;height:54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/TjwIAAHUFAAAOAAAAZHJzL2Uyb0RvYy54bWysVE1v2zAMvQ/YfxB0X+2kSdcEcYqgRYcB&#10;RRu0HXpWZCn2IImapMTOfv0o2XG6tdhhWA4OxY8n8onk4qrViuyF8zWYgo7OckqE4VDWZlvQb8+3&#10;ny4p8YGZkikwoqAH4enV8uOHRWPnYgwVqFI4giDGzxtb0CoEO88yzyuhmT8DKwwaJTjNAh7dNisd&#10;axBdq2yc5xdZA660DrjwHrU3nZEuE76UgocHKb0IRBUUcwvp69J3E7/ZcsHmW8dsVfM+DfYPWWhW&#10;G7x0gLphgZGdq99A6Zo78CDDGQedgZQ1F6kGrGaU/1HNU8WsSLUgOd4ONPn/B8vv90927ZCGxvq5&#10;RzFW0Uqn4z/mR9pE1mEgS7SBcFROpufnsxw55Wi7mF1MZ9PIZnaKts6HLwI0iUJBHexM+Ygvkohi&#10;+zsfEmMlMUxja7DyOyVSK+R/zxRJb4NovSNKR7wYZeC2Viq9njK/KdAxarJTPUkKByWinzKPQpK6&#10;xArGKZHUauJaOYK3YhacCxNGnalipejU0xx/fX1DRKo2AUZkiQkN2D1AbOO32B1NvX8MFalTh+D8&#10;b4l1wUNEuhlMGIJ1bcC9B6Cwqv7mzv9IUkdNZCm0mxa5wUGOnlGzgfKwdsRBNzne8tsaX/OO+bBm&#10;Dp8KGwDHPzzgRypoCgq9REkF7ud7+uiPHYxWShocvYL6HzvmBCXqq8Heno0mkzir6TCZfh7jwb22&#10;bF5bzE5fAz7cCBeN5UmM/kEdRelAv+CWWMVb0cQMx7sLyoM7Hq5DtxJwz3CxWiU3nE/Lwp15sjyC&#10;R55jAz63L8zZvqUDDsM9HMe079WO45NvjDSw2gWQdYjGE6/9AWc7tVK/h+LyeH1OXqdtufwFAAD/&#10;/wMAUEsDBBQABgAIAAAAIQCqByMZ4AAAAAsBAAAPAAAAZHJzL2Rvd25yZXYueG1sTI9BS8NAEIXv&#10;gv9hmYK3dpMYi0mzKSJ4VLAVwdsmO92EZmdjdttGf73jSY/D+3jvm2o7u0GccQq9JwXpKgGB1HrT&#10;k1Xwtn9a3oMIUZPRgydU8IUBtvX1VaVL4y/0iuddtIJLKJRaQRfjWEoZ2g6dDis/InF28JPTkc/J&#10;SjPpC5e7QWZJspZO98QLnR7xscP2uDs5BfbzYOf4ctTZd+PeP0YXi0k+K3WzmB82ICLO8Q+GX31W&#10;h5qdGn8iE8SgYJklKaMc5HkOgol1cVuAaBRkd3kKsq7k/x/qHwAAAP//AwBQSwECLQAUAAYACAAA&#10;ACEAtoM4kv4AAADhAQAAEwAAAAAAAAAAAAAAAAAAAAAAW0NvbnRlbnRfVHlwZXNdLnhtbFBLAQIt&#10;ABQABgAIAAAAIQA4/SH/1gAAAJQBAAALAAAAAAAAAAAAAAAAAC8BAABfcmVscy8ucmVsc1BLAQIt&#10;ABQABgAIAAAAIQCoAQ/TjwIAAHUFAAAOAAAAAAAAAAAAAAAAAC4CAABkcnMvZTJvRG9jLnhtbFBL&#10;AQItABQABgAIAAAAIQCqByMZ4AAAAAsBAAAPAAAAAAAAAAAAAAAAAOkEAABkcnMvZG93bnJldi54&#10;bWxQSwUGAAAAAAQABADzAAAA9gUAAAAA&#10;" filled="f" stroked="f" strokeweight="1pt">
                <v:stroke joinstyle="miter"/>
                <v:textbox>
                  <w:txbxContent>
                    <w:p w14:paraId="56852B71" w14:textId="70D1E1DD" w:rsidR="006D549E" w:rsidRPr="00742265" w:rsidRDefault="006D549E" w:rsidP="00742265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 xml:space="preserve">Considerações </w:t>
                      </w:r>
                      <w:r w:rsidR="0094261C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>Ger</w:t>
                      </w:r>
                      <w:r w:rsidR="004451F3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 xml:space="preserve">ais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3944D9" w14:textId="4C7ED537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43E25707" w14:textId="073D853D" w:rsidR="004A5AE3" w:rsidRPr="008D366C" w:rsidRDefault="004A5AE3" w:rsidP="008D366C">
      <w:pPr>
        <w:rPr>
          <w:rFonts w:ascii="Arial" w:hAnsi="Arial" w:cs="Arial"/>
          <w:b/>
          <w:color w:val="663300"/>
          <w:sz w:val="24"/>
        </w:rPr>
      </w:pPr>
      <w:r w:rsidRPr="008D366C">
        <w:rPr>
          <w:rFonts w:ascii="Arial" w:hAnsi="Arial" w:cs="Arial"/>
          <w:b/>
          <w:color w:val="663300"/>
          <w:sz w:val="24"/>
        </w:rPr>
        <w:t>Considerações nutricionais detalhadas</w:t>
      </w:r>
    </w:p>
    <w:p w14:paraId="530BAFC1" w14:textId="589770D2" w:rsidR="00742265" w:rsidRDefault="00505025" w:rsidP="0050502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 w:rsidRPr="00505025">
        <w:rPr>
          <w:rFonts w:ascii="Arial" w:hAnsi="Arial" w:cs="Arial"/>
          <w:sz w:val="24"/>
        </w:rPr>
        <w:t>Além das considerações gerais sobre a qualidade nutricional, foi efetuada uma análise detalhada dos valores nutricionais de cada elemento da ementa, contemplando aspetos como energia, lípidos, lípidos saturados, hidratos de carbono, açúcares, fibras, proteínas e sal. Para cada um desses componentes, foram estabelecidos valores de referência nutricional, assegurando que as ementas proporcionassem uma composição equilibrada e adequada, favorecendo uma alimentação saudável.</w:t>
      </w:r>
    </w:p>
    <w:p w14:paraId="44D013A9" w14:textId="7D8F1F65" w:rsidR="004A5AE3" w:rsidRDefault="004A5AE3" w:rsidP="0050502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</w:p>
    <w:p w14:paraId="76B46032" w14:textId="5E2D361F" w:rsidR="004A5AE3" w:rsidRPr="008D366C" w:rsidRDefault="004A5AE3" w:rsidP="008D366C">
      <w:pPr>
        <w:rPr>
          <w:rFonts w:ascii="Arial" w:hAnsi="Arial" w:cs="Arial"/>
          <w:b/>
          <w:color w:val="663300"/>
          <w:sz w:val="24"/>
        </w:rPr>
      </w:pPr>
      <w:r w:rsidRPr="008D366C">
        <w:rPr>
          <w:rFonts w:ascii="Arial" w:hAnsi="Arial" w:cs="Arial"/>
          <w:b/>
          <w:color w:val="663300"/>
          <w:sz w:val="24"/>
        </w:rPr>
        <w:t>Consideração do Valor Económico</w:t>
      </w:r>
    </w:p>
    <w:p w14:paraId="2416E0CF" w14:textId="74A44D9B" w:rsidR="00742265" w:rsidRPr="004A5AE3" w:rsidRDefault="004A5AE3" w:rsidP="004A5AE3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 w:rsidRPr="004A5AE3">
        <w:rPr>
          <w:rFonts w:ascii="Arial" w:hAnsi="Arial" w:cs="Arial"/>
          <w:sz w:val="24"/>
        </w:rPr>
        <w:t>Para complementar as considerações nutricionais, foi igualmente realizado o cálculo do valor económico de cada prato, expresso em euros. Este processo envolveu uma análise detalhada dos ingredientes utilizados em cada receita, juntamente com a inclusão de outros custos associados à preparação e apresentação dos pratos. Através deste cálculo, foi possível obter uma visão mais abrangente do custo-benefício das ementas propostas, assegurando que estas não apenas cumprissem os requisitos nutricionais, mas também fossem acessíveis e viáveis dentro do contexto escolar, garantindo a sustentabilidade económica das opções alimentares apresentadas.</w:t>
      </w:r>
    </w:p>
    <w:p w14:paraId="534398C6" w14:textId="26A5ABF7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7A42ED9D" w14:textId="74A28DCD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1B26F5B9" w14:textId="40AD849C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5BC53CAC" w14:textId="38B570D2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23B5F611" w14:textId="16ADB27C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20A4FD64" w14:textId="74999D99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443FE03B" w14:textId="618A15C4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0971F458" w14:textId="73B79C46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65F30E22" w14:textId="38720CFD" w:rsidR="00742265" w:rsidRDefault="00742265" w:rsidP="00156137">
      <w:pPr>
        <w:jc w:val="center"/>
        <w:rPr>
          <w:b/>
          <w:bCs/>
          <w:sz w:val="26"/>
          <w:szCs w:val="26"/>
        </w:rPr>
      </w:pPr>
    </w:p>
    <w:p w14:paraId="55B58AB3" w14:textId="1B50D4D4" w:rsidR="00AA783B" w:rsidRPr="00AA783B" w:rsidRDefault="002E6E68" w:rsidP="00C42DD7">
      <w:pPr>
        <w:rPr>
          <w:b/>
          <w:bCs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660286" behindDoc="0" locked="0" layoutInCell="1" allowOverlap="1" wp14:anchorId="6169AA83" wp14:editId="094A10D9">
            <wp:simplePos x="0" y="0"/>
            <wp:positionH relativeFrom="margin">
              <wp:posOffset>-168910</wp:posOffset>
            </wp:positionH>
            <wp:positionV relativeFrom="paragraph">
              <wp:posOffset>253365</wp:posOffset>
            </wp:positionV>
            <wp:extent cx="6886575" cy="1269365"/>
            <wp:effectExtent l="0" t="0" r="9525" b="6985"/>
            <wp:wrapTopAndBottom/>
            <wp:docPr id="8" name="Imagem 8" descr="C:\Users\drago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o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83B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85D37" wp14:editId="6D71E13E">
                <wp:simplePos x="0" y="0"/>
                <wp:positionH relativeFrom="margin">
                  <wp:posOffset>-292735</wp:posOffset>
                </wp:positionH>
                <wp:positionV relativeFrom="paragraph">
                  <wp:posOffset>729615</wp:posOffset>
                </wp:positionV>
                <wp:extent cx="7124700" cy="1171575"/>
                <wp:effectExtent l="0" t="0" r="0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17E28" w14:textId="4DF2213E" w:rsidR="006D549E" w:rsidRPr="002E6E68" w:rsidRDefault="006D549E" w:rsidP="00C375D0">
                            <w:pPr>
                              <w:jc w:val="center"/>
                              <w:rPr>
                                <w:b/>
                                <w:sz w:val="70"/>
                                <w:szCs w:val="70"/>
                              </w:rPr>
                            </w:pPr>
                            <w:r w:rsidRPr="002E6E68">
                              <w:rPr>
                                <w:b/>
                                <w:sz w:val="70"/>
                                <w:szCs w:val="70"/>
                              </w:rPr>
                              <w:t>Sopa aconchego de grão e couve-flor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85D37" id="Retângulo 5" o:spid="_x0000_s1028" style="position:absolute;margin-left:-23.05pt;margin-top:57.45pt;width:561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5KdQIAAEkFAAAOAAAAZHJzL2Uyb0RvYy54bWysVE1v2zAMvQ/YfxB0X20HybIFdYqgRYcB&#10;RVesHXpWZKk2IIsapcTOfv0o2XG6tthhWA6OxI9H8pHU+UXfGrZX6BuwJS/Ocs6UlVA19qnkPx6u&#10;P3zizAdhK2HAqpIflOcX6/fvzju3UjOowVQKGYFYv+pcyesQ3CrLvKxVK/wZOGVJqQFbEeiKT1mF&#10;oiP01mSzPP+YdYCVQ5DKe5JeDUq+TvhaKxm+ae1VYKbklFtIX0zfbfxm63OxekLh6kaOaYh/yKIV&#10;jaWgE9SVCILtsHkF1TYSwYMOZxLaDLRupEo1UDVF/qKa+1o4lWohcrybaPL/D1be7u/dHRINnfMr&#10;T8dYRa+xjf+UH+sTWYeJLNUHJkm4LGbzZU6cStIVxbJYLBeRzuzk7tCHLwpaFg8lR+pGIknsb3wY&#10;TI8mMZqF68aY1BFj/xAQZpRkpxzTKRyMinbGfleaNRVlNUsB0vioS4NsL6jxQkplQzGoalGpQbzI&#10;6TemPHmkAhJgRNaU0IQ9AsTRfI09lDPaR1eVpm9yzv+W2OA8eaTIYMPk3DYW8C0AQ1WNkQf7I0kD&#10;NZGl0G974iZSQ5ZRsoXqcIcMYdgG7+R1Qw26ET7cCaTxp6bSSodv9NEGupLDeOKsBvz1ljza01SS&#10;lrOO1qnk/udOoOLMfLU0r5+L+TzuX7rMF8sZXfC5ZvtcY3ftJVDjCno8nEzHaB/M8agR2kfa/E2M&#10;SiphJcUuuQx4vFyGYc3p7ZBqs0lmtHNOhBt772QEjzzHAXzoHwW6cUoDDfgtHFdPrF4M62AbPS1s&#10;dgF0kyb5xOvYAdrXNErj2xIfhOf3ZHV6Ade/AQAA//8DAFBLAwQUAAYACAAAACEA1cMMYeAAAAAM&#10;AQAADwAAAGRycy9kb3ducmV2LnhtbEyPy07DMBBF90j8gzVI7FonVShNiFMBEkKoC0SBvWO7SUQ8&#10;jmzn0b9nuoLdjO7RnTPlfrE9m4wPnUMB6ToBZlA53WEj4OvzZbUDFqJELXuHRsDZBNhX11elLLSb&#10;8cNMx9gwKsFQSAFtjEPBeVCtsTKs3WCQspPzVkZafcO1lzOV255vkmTLreyQLrRyMM+tUT/H0Qr4&#10;dqen2aoa36bzeze+HrxSu4MQtzfL4wOwaJb4B8NFn9ShIqfajagD6wWssm1KKAVplgO7EMn9HU21&#10;gE2eZ8Crkv9/ovoFAAD//wMAUEsBAi0AFAAGAAgAAAAhALaDOJL+AAAA4QEAABMAAAAAAAAAAAAA&#10;AAAAAAAAAFtDb250ZW50X1R5cGVzXS54bWxQSwECLQAUAAYACAAAACEAOP0h/9YAAACUAQAACwAA&#10;AAAAAAAAAAAAAAAvAQAAX3JlbHMvLnJlbHNQSwECLQAUAAYACAAAACEACJ3+SnUCAABJBQAADgAA&#10;AAAAAAAAAAAAAAAuAgAAZHJzL2Uyb0RvYy54bWxQSwECLQAUAAYACAAAACEA1cMMYeAAAAAMAQAA&#10;DwAAAAAAAAAAAAAAAADPBAAAZHJzL2Rvd25yZXYueG1sUEsFBgAAAAAEAAQA8wAAANwFAAAAAA==&#10;" filled="f" stroked="f" strokeweight="1pt">
                <v:textbox>
                  <w:txbxContent>
                    <w:p w14:paraId="2B217E28" w14:textId="4DF2213E" w:rsidR="006D549E" w:rsidRPr="002E6E68" w:rsidRDefault="006D549E" w:rsidP="00C375D0">
                      <w:pPr>
                        <w:jc w:val="center"/>
                        <w:rPr>
                          <w:b/>
                          <w:sz w:val="70"/>
                          <w:szCs w:val="70"/>
                        </w:rPr>
                      </w:pPr>
                      <w:r w:rsidRPr="002E6E68">
                        <w:rPr>
                          <w:b/>
                          <w:sz w:val="70"/>
                          <w:szCs w:val="70"/>
                        </w:rPr>
                        <w:t>Sopa aconchego de grão e couve-flor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AC1EAB" w14:textId="77777777" w:rsidR="004451F3" w:rsidRDefault="004451F3" w:rsidP="00176D7C">
      <w:pPr>
        <w:jc w:val="center"/>
        <w:rPr>
          <w:rFonts w:ascii="Arial" w:hAnsi="Arial" w:cs="Arial"/>
          <w:b/>
          <w:bCs/>
          <w:sz w:val="32"/>
          <w:szCs w:val="26"/>
        </w:rPr>
      </w:pPr>
    </w:p>
    <w:tbl>
      <w:tblPr>
        <w:tblStyle w:val="TabelacomGrelha"/>
        <w:tblW w:w="10437" w:type="dxa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tblLook w:val="04A0" w:firstRow="1" w:lastRow="0" w:firstColumn="1" w:lastColumn="0" w:noHBand="0" w:noVBand="1"/>
      </w:tblPr>
      <w:tblGrid>
        <w:gridCol w:w="5229"/>
        <w:gridCol w:w="5208"/>
      </w:tblGrid>
      <w:tr w:rsidR="004451F3" w14:paraId="59A7D34E" w14:textId="77777777" w:rsidTr="00004DB4">
        <w:trPr>
          <w:trHeight w:val="6781"/>
        </w:trPr>
        <w:tc>
          <w:tcPr>
            <w:tcW w:w="5229" w:type="dxa"/>
            <w:shd w:val="clear" w:color="auto" w:fill="FFFFFF" w:themeFill="background1"/>
          </w:tcPr>
          <w:p w14:paraId="1A826C0B" w14:textId="291FB27D" w:rsidR="004451F3" w:rsidRDefault="004451F3" w:rsidP="004451F3">
            <w:pPr>
              <w:rPr>
                <w:rFonts w:cs="Arial"/>
                <w:b/>
                <w:bCs/>
                <w:sz w:val="32"/>
                <w:szCs w:val="26"/>
              </w:rPr>
            </w:pPr>
          </w:p>
          <w:p w14:paraId="3FC9F7E0" w14:textId="400F4133" w:rsidR="004451F3" w:rsidRDefault="00954DA9" w:rsidP="004451F3">
            <w:pPr>
              <w:rPr>
                <w:rFonts w:cs="Arial"/>
                <w:b/>
                <w:bCs/>
                <w:sz w:val="32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0769FEC" wp14:editId="24F122EE">
                  <wp:simplePos x="0" y="0"/>
                  <wp:positionH relativeFrom="margin">
                    <wp:posOffset>-2102</wp:posOffset>
                  </wp:positionH>
                  <wp:positionV relativeFrom="paragraph">
                    <wp:posOffset>841003</wp:posOffset>
                  </wp:positionV>
                  <wp:extent cx="3180454" cy="2346193"/>
                  <wp:effectExtent l="0" t="0" r="1270" b="0"/>
                  <wp:wrapTopAndBottom/>
                  <wp:docPr id="1103368760" name="Imagem 1103368760" descr="C:\Users\drago\Downloads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ago\Downloads\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8"/>
                          <a:stretch/>
                        </pic:blipFill>
                        <pic:spPr bwMode="auto">
                          <a:xfrm>
                            <a:off x="0" y="0"/>
                            <a:ext cx="3180454" cy="234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8" w:type="dxa"/>
          </w:tcPr>
          <w:p w14:paraId="42372C35" w14:textId="7FDEB41F" w:rsidR="004451F3" w:rsidRPr="00954DA9" w:rsidRDefault="00004DB4" w:rsidP="00004DB4">
            <w:pPr>
              <w:spacing w:line="360" w:lineRule="auto"/>
              <w:jc w:val="both"/>
              <w:rPr>
                <w:rFonts w:cs="Arial"/>
                <w:sz w:val="24"/>
              </w:rPr>
            </w:pPr>
            <w:r w:rsidRPr="00004DB4">
              <w:rPr>
                <w:rFonts w:cs="Arial"/>
                <w:sz w:val="24"/>
              </w:rPr>
              <w:t>Esta sopa nutritiva e equilibrada combina ingredientes frescos e sazonais como</w:t>
            </w:r>
            <w:r>
              <w:rPr>
                <w:rFonts w:cs="Arial"/>
                <w:sz w:val="24"/>
              </w:rPr>
              <w:t xml:space="preserve"> a</w:t>
            </w:r>
            <w:r w:rsidRPr="00004DB4">
              <w:rPr>
                <w:rFonts w:cs="Arial"/>
                <w:sz w:val="24"/>
              </w:rPr>
              <w:t xml:space="preserve"> </w:t>
            </w:r>
            <w:proofErr w:type="spellStart"/>
            <w:r w:rsidRPr="00004DB4">
              <w:rPr>
                <w:rFonts w:cs="Arial"/>
                <w:sz w:val="24"/>
              </w:rPr>
              <w:t>caioca</w:t>
            </w:r>
            <w:proofErr w:type="spellEnd"/>
            <w:r w:rsidRPr="00004DB4">
              <w:rPr>
                <w:rFonts w:cs="Arial"/>
                <w:sz w:val="24"/>
              </w:rPr>
              <w:t xml:space="preserve">, grão-de-bico, repolho, cenoura e couve-flor, escolhidos por seus benefícios à saúde. A </w:t>
            </w:r>
            <w:proofErr w:type="spellStart"/>
            <w:r w:rsidRPr="00004DB4">
              <w:rPr>
                <w:rFonts w:cs="Arial"/>
                <w:sz w:val="24"/>
              </w:rPr>
              <w:t>caioca</w:t>
            </w:r>
            <w:proofErr w:type="spellEnd"/>
            <w:r w:rsidRPr="00004DB4">
              <w:rPr>
                <w:rFonts w:cs="Arial"/>
                <w:sz w:val="24"/>
              </w:rPr>
              <w:t xml:space="preserve"> fortalece a digestão e protege o coração, enquanto o grão-de-bico regula o colesterol e previne a diabetes. O repolho, rico em vitamina C, reforça o sistema imunológico, e a cenoura, com betacaroteno, protege a visão e combate o envelhecimento. A couve-flor tem propriedades anti-inflamatórias e desintoxicantes. O azeite, além de saboroso, contribui para a saúde cardiovascular. A sopa é também sustentável, utilizando ingredientes locais e sazonais, ajudando a reduzir o desperdício alimentar.</w:t>
            </w:r>
          </w:p>
        </w:tc>
      </w:tr>
    </w:tbl>
    <w:p w14:paraId="2A213EDC" w14:textId="77777777" w:rsidR="00954DA9" w:rsidRDefault="00954DA9" w:rsidP="008D366C">
      <w:pPr>
        <w:rPr>
          <w:rFonts w:ascii="Arial" w:hAnsi="Arial" w:cs="Arial"/>
          <w:b/>
          <w:color w:val="663300"/>
          <w:sz w:val="24"/>
        </w:rPr>
      </w:pPr>
    </w:p>
    <w:p w14:paraId="5D83C53F" w14:textId="1DB0FE87" w:rsidR="002E6E68" w:rsidRPr="008D366C" w:rsidRDefault="002E6E68" w:rsidP="008D366C">
      <w:pPr>
        <w:rPr>
          <w:rFonts w:ascii="Arial" w:hAnsi="Arial" w:cs="Arial"/>
          <w:b/>
          <w:color w:val="663300"/>
          <w:sz w:val="24"/>
        </w:rPr>
      </w:pPr>
      <w:r w:rsidRPr="008D366C">
        <w:rPr>
          <w:rFonts w:ascii="Arial" w:hAnsi="Arial" w:cs="Arial"/>
          <w:b/>
          <w:color w:val="663300"/>
          <w:sz w:val="24"/>
        </w:rPr>
        <w:t xml:space="preserve">Ingredientes (2 doses): </w:t>
      </w:r>
    </w:p>
    <w:p w14:paraId="2332E5EB" w14:textId="27FF8418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>1 cebola;</w:t>
      </w:r>
    </w:p>
    <w:p w14:paraId="72AB2EA7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>2 dentes de alho;</w:t>
      </w:r>
    </w:p>
    <w:p w14:paraId="2C29A50B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>Azeite;</w:t>
      </w:r>
    </w:p>
    <w:p w14:paraId="54AD71E2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>500 ml água;</w:t>
      </w:r>
    </w:p>
    <w:p w14:paraId="1CF6D19B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>100 g grão de bico;</w:t>
      </w:r>
    </w:p>
    <w:p w14:paraId="43D3ED5E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 xml:space="preserve">100 g </w:t>
      </w:r>
      <w:proofErr w:type="spellStart"/>
      <w:r w:rsidRPr="00AA783B">
        <w:rPr>
          <w:rFonts w:ascii="Arial" w:hAnsi="Arial" w:cs="Arial"/>
          <w:sz w:val="24"/>
        </w:rPr>
        <w:t>caioca</w:t>
      </w:r>
      <w:proofErr w:type="spellEnd"/>
      <w:r w:rsidRPr="00AA783B">
        <w:rPr>
          <w:rFonts w:ascii="Arial" w:hAnsi="Arial" w:cs="Arial"/>
          <w:sz w:val="24"/>
        </w:rPr>
        <w:t>;</w:t>
      </w:r>
    </w:p>
    <w:p w14:paraId="3446029F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>100 g couve-flor;</w:t>
      </w:r>
    </w:p>
    <w:p w14:paraId="7CDF4E92" w14:textId="77777777" w:rsidR="002E6E68" w:rsidRPr="00AA783B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 w:rsidRPr="00AA783B">
        <w:rPr>
          <w:rFonts w:ascii="Arial" w:hAnsi="Arial" w:cs="Arial"/>
          <w:sz w:val="24"/>
        </w:rPr>
        <w:t xml:space="preserve">Sal q.b.; </w:t>
      </w:r>
    </w:p>
    <w:p w14:paraId="1DD63BD0" w14:textId="77777777" w:rsidR="002E6E68" w:rsidRPr="008D366C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663300"/>
          <w:sz w:val="24"/>
        </w:rPr>
      </w:pPr>
      <w:r w:rsidRPr="00AA783B">
        <w:rPr>
          <w:rFonts w:ascii="Arial" w:hAnsi="Arial" w:cs="Arial"/>
          <w:sz w:val="24"/>
        </w:rPr>
        <w:t>1 cenoura;</w:t>
      </w:r>
    </w:p>
    <w:p w14:paraId="0010D894" w14:textId="3EC16F4F" w:rsidR="00742CE0" w:rsidRPr="00AC4904" w:rsidRDefault="002E6E68" w:rsidP="002E6E68">
      <w:pPr>
        <w:pStyle w:val="PargrafodaLista"/>
        <w:numPr>
          <w:ilvl w:val="0"/>
          <w:numId w:val="10"/>
        </w:numPr>
        <w:spacing w:line="360" w:lineRule="auto"/>
        <w:jc w:val="both"/>
      </w:pPr>
      <w:r w:rsidRPr="002E6E68">
        <w:rPr>
          <w:rFonts w:ascii="Arial" w:hAnsi="Arial" w:cs="Arial"/>
          <w:sz w:val="24"/>
        </w:rPr>
        <w:t>Repolho;</w:t>
      </w:r>
    </w:p>
    <w:p w14:paraId="5FA0366B" w14:textId="77777777" w:rsidR="00AC4904" w:rsidRDefault="00AC4904" w:rsidP="00AC4904">
      <w:pPr>
        <w:spacing w:line="360" w:lineRule="auto"/>
        <w:jc w:val="both"/>
      </w:pPr>
    </w:p>
    <w:tbl>
      <w:tblPr>
        <w:tblStyle w:val="TabelacomGrelha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710"/>
        <w:gridCol w:w="991"/>
        <w:gridCol w:w="851"/>
        <w:gridCol w:w="851"/>
        <w:gridCol w:w="851"/>
        <w:gridCol w:w="850"/>
        <w:gridCol w:w="992"/>
        <w:gridCol w:w="850"/>
        <w:gridCol w:w="1276"/>
      </w:tblGrid>
      <w:tr w:rsidR="00E848C6" w:rsidRPr="00AA783B" w14:paraId="19E86686" w14:textId="77777777" w:rsidTr="003A0E28">
        <w:trPr>
          <w:cantSplit/>
          <w:trHeight w:val="2283"/>
        </w:trPr>
        <w:tc>
          <w:tcPr>
            <w:tcW w:w="1276" w:type="dxa"/>
            <w:shd w:val="clear" w:color="auto" w:fill="538135" w:themeFill="accent6" w:themeFillShade="BF"/>
            <w:textDirection w:val="btLr"/>
            <w:vAlign w:val="center"/>
          </w:tcPr>
          <w:p w14:paraId="51DA4900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Ingredientes</w:t>
            </w:r>
          </w:p>
        </w:tc>
        <w:tc>
          <w:tcPr>
            <w:tcW w:w="992" w:type="dxa"/>
            <w:shd w:val="clear" w:color="auto" w:fill="538135" w:themeFill="accent6" w:themeFillShade="BF"/>
            <w:textDirection w:val="btLr"/>
            <w:vAlign w:val="center"/>
          </w:tcPr>
          <w:p w14:paraId="3E2F5AA5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Preço por quilograma</w:t>
            </w:r>
          </w:p>
          <w:p w14:paraId="39B53705" w14:textId="77777777" w:rsidR="00E848C6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(€/Kg)</w:t>
            </w:r>
          </w:p>
          <w:p w14:paraId="780C94CD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538135" w:themeFill="accent6" w:themeFillShade="BF"/>
            <w:textDirection w:val="btLr"/>
            <w:vAlign w:val="center"/>
          </w:tcPr>
          <w:p w14:paraId="15B58273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A52D96">
              <w:rPr>
                <w:rFonts w:cs="Arial"/>
                <w:b/>
                <w:sz w:val="24"/>
                <w:szCs w:val="24"/>
              </w:rPr>
              <w:t>Custo (</w:t>
            </w:r>
            <w:r w:rsidRPr="00A52D96">
              <w:rPr>
                <w:rFonts w:cs="Arial"/>
                <w:b/>
                <w:color w:val="000000" w:themeColor="text1"/>
                <w:sz w:val="24"/>
              </w:rPr>
              <w:t>€</w:t>
            </w:r>
            <w:r w:rsidRPr="00A52D96">
              <w:rPr>
                <w:rFonts w:cs="Arial"/>
                <w:b/>
                <w:sz w:val="24"/>
                <w:szCs w:val="24"/>
              </w:rPr>
              <w:t>)</w:t>
            </w:r>
            <w:r w:rsidRPr="007C2D74">
              <w:rPr>
                <w:rFonts w:cs="Arial"/>
                <w:b/>
                <w:sz w:val="24"/>
                <w:szCs w:val="24"/>
              </w:rPr>
              <w:t>*</w:t>
            </w:r>
          </w:p>
        </w:tc>
        <w:tc>
          <w:tcPr>
            <w:tcW w:w="991" w:type="dxa"/>
            <w:shd w:val="clear" w:color="auto" w:fill="538135" w:themeFill="accent6" w:themeFillShade="BF"/>
            <w:textDirection w:val="btLr"/>
            <w:vAlign w:val="center"/>
          </w:tcPr>
          <w:p w14:paraId="6F5A208F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Energia (Kcal)*</w:t>
            </w:r>
          </w:p>
        </w:tc>
        <w:tc>
          <w:tcPr>
            <w:tcW w:w="851" w:type="dxa"/>
            <w:shd w:val="clear" w:color="auto" w:fill="538135" w:themeFill="accent6" w:themeFillShade="BF"/>
            <w:textDirection w:val="btLr"/>
            <w:vAlign w:val="center"/>
          </w:tcPr>
          <w:p w14:paraId="6FA00349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Lípidos (g)*</w:t>
            </w:r>
          </w:p>
        </w:tc>
        <w:tc>
          <w:tcPr>
            <w:tcW w:w="851" w:type="dxa"/>
            <w:shd w:val="clear" w:color="auto" w:fill="538135" w:themeFill="accent6" w:themeFillShade="BF"/>
            <w:textDirection w:val="btLr"/>
            <w:vAlign w:val="center"/>
          </w:tcPr>
          <w:p w14:paraId="68AAF2BD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Lípidos saturados (g)*</w:t>
            </w:r>
          </w:p>
        </w:tc>
        <w:tc>
          <w:tcPr>
            <w:tcW w:w="851" w:type="dxa"/>
            <w:shd w:val="clear" w:color="auto" w:fill="538135" w:themeFill="accent6" w:themeFillShade="BF"/>
            <w:textDirection w:val="btLr"/>
            <w:vAlign w:val="center"/>
          </w:tcPr>
          <w:p w14:paraId="012F3A2B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Hidratos de carbono (g)*</w:t>
            </w:r>
          </w:p>
        </w:tc>
        <w:tc>
          <w:tcPr>
            <w:tcW w:w="850" w:type="dxa"/>
            <w:shd w:val="clear" w:color="auto" w:fill="538135" w:themeFill="accent6" w:themeFillShade="BF"/>
            <w:textDirection w:val="btLr"/>
            <w:vAlign w:val="center"/>
          </w:tcPr>
          <w:p w14:paraId="0BD7409E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Açúcar (g)*</w:t>
            </w:r>
          </w:p>
        </w:tc>
        <w:tc>
          <w:tcPr>
            <w:tcW w:w="992" w:type="dxa"/>
            <w:shd w:val="clear" w:color="auto" w:fill="538135" w:themeFill="accent6" w:themeFillShade="BF"/>
            <w:textDirection w:val="btLr"/>
            <w:vAlign w:val="center"/>
          </w:tcPr>
          <w:p w14:paraId="5BD69B54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Fibras (g)*</w:t>
            </w:r>
          </w:p>
          <w:p w14:paraId="5311D81E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538135" w:themeFill="accent6" w:themeFillShade="BF"/>
            <w:textDirection w:val="btLr"/>
            <w:vAlign w:val="center"/>
          </w:tcPr>
          <w:p w14:paraId="6E9CDCF3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Proteína (g)*</w:t>
            </w:r>
          </w:p>
        </w:tc>
        <w:tc>
          <w:tcPr>
            <w:tcW w:w="1276" w:type="dxa"/>
            <w:shd w:val="clear" w:color="auto" w:fill="538135" w:themeFill="accent6" w:themeFillShade="BF"/>
            <w:textDirection w:val="btLr"/>
            <w:vAlign w:val="center"/>
          </w:tcPr>
          <w:p w14:paraId="12D53F41" w14:textId="77777777" w:rsidR="00E848C6" w:rsidRPr="007C2D74" w:rsidRDefault="00E848C6" w:rsidP="003A0E28">
            <w:pPr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Sal (g)*</w:t>
            </w:r>
          </w:p>
        </w:tc>
      </w:tr>
      <w:tr w:rsidR="00E848C6" w:rsidRPr="00AA783B" w14:paraId="62170C98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03B1E838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Cebola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5B264F0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1,98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67B2E9E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0,12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55C52B3F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22,00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818FD4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0,05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41B9947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0,02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7825761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6,07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2E5EE128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2,57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08F088D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0,84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0EBF24C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0,55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5F2E3B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0,01</w:t>
            </w:r>
          </w:p>
        </w:tc>
      </w:tr>
      <w:tr w:rsidR="00E848C6" w:rsidRPr="00AA783B" w14:paraId="65911AB1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294AFBA3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Alho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3CA45C9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4,98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088074B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0,02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430AF10A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8</w:t>
            </w:r>
            <w:r>
              <w:rPr>
                <w:rFonts w:cs="Arial"/>
                <w:sz w:val="24"/>
                <w:szCs w:val="24"/>
              </w:rPr>
              <w:t>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15CDF4F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0,04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193A48A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0,01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C02ABC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1,98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3D84BB1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0,06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80A84C7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0,20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36947FD7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0,38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9F921C2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</w:tr>
      <w:tr w:rsidR="00E848C6" w:rsidRPr="00AA783B" w14:paraId="1F9081E0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0AB9E506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Azeite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1893E02A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13,72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7C0B5B95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0,19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5AC5696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119</w:t>
            </w:r>
            <w:r>
              <w:rPr>
                <w:rFonts w:cs="Arial"/>
                <w:sz w:val="24"/>
                <w:szCs w:val="24"/>
              </w:rPr>
              <w:t>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2695B1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27,00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7ED7CCC1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3,73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37D6F4AF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4C75BF0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5C2F61F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20CF01F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08A955A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</w:tr>
      <w:tr w:rsidR="00E848C6" w:rsidRPr="00AA783B" w14:paraId="3C343573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05D34299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Água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14AEA15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---------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0A70D54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------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25B21D78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3D214BE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416A99F1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31A07A0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747669AF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7DC1442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7A6157DF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3750B0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</w:tr>
      <w:tr w:rsidR="00E848C6" w:rsidRPr="00AA783B" w14:paraId="2E36E918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39F361EE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Grão de bico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900C98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3,00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3E40AA6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0,70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51D6AB4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130</w:t>
            </w:r>
            <w:r>
              <w:rPr>
                <w:rFonts w:cs="Arial"/>
                <w:sz w:val="24"/>
                <w:szCs w:val="24"/>
              </w:rPr>
              <w:t>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3376A06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2,60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8F4A42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0,30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C4A350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16,0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15E009C2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0,60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EE3194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4,50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794D0B9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7,00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BC34B92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0,60</w:t>
            </w:r>
          </w:p>
        </w:tc>
      </w:tr>
      <w:tr w:rsidR="00E848C6" w:rsidRPr="00AA783B" w14:paraId="499D5BA8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0B991B62" w14:textId="77777777" w:rsidR="00E848C6" w:rsidRPr="007C2D74" w:rsidRDefault="00E848C6" w:rsidP="003A0E2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proofErr w:type="spellStart"/>
            <w:r w:rsidRPr="007C2D74">
              <w:rPr>
                <w:rFonts w:cs="Arial"/>
                <w:b/>
                <w:sz w:val="24"/>
                <w:szCs w:val="24"/>
              </w:rPr>
              <w:t>Caioca</w:t>
            </w:r>
            <w:proofErr w:type="spellEnd"/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0BBC3407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1,23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4E24B79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0,12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71A363B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19,00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2435FB4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45F51CC5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75D8CD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4,50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0AF0840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1,70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804A57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1,70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754C287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0,80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5B9F29E" w14:textId="77777777" w:rsidR="00E848C6" w:rsidRPr="007C2D74" w:rsidRDefault="00E848C6" w:rsidP="003A0E28">
            <w:pPr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 xml:space="preserve"> Residual</w:t>
            </w:r>
          </w:p>
        </w:tc>
      </w:tr>
      <w:tr w:rsidR="00E848C6" w:rsidRPr="00AA783B" w14:paraId="50C4D9E1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34D22814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Couve-flor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7D585E41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2,50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4224DF65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0,50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1B9B023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25,00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24B1516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0,30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418D7AB8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BA9C08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4,90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6A4CEE03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2,00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453CE9F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3E2A61F5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1,90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AFCD6A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0,03</w:t>
            </w:r>
          </w:p>
        </w:tc>
      </w:tr>
      <w:tr w:rsidR="00E848C6" w:rsidRPr="00AA783B" w14:paraId="03A13232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2AE77291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Sal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0C22F8C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 xml:space="preserve">0,25 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34AD899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0,01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0083FCF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28B349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116C6D0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7A070E1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31172375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5FB8106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335B0608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60331F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2,91</w:t>
            </w:r>
          </w:p>
        </w:tc>
      </w:tr>
      <w:tr w:rsidR="00E848C6" w:rsidRPr="00AA783B" w14:paraId="6B0F5F2E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5A0F4AA1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Cenoura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17AEF19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1,11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2D77AF7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0,06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639307C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13,00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1A9E22D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0,12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3FAAE812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0,02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1A95D83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4,79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0193F852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2,27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4AA027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1,40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292D23D7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0,47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3C4AC3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0,09</w:t>
            </w:r>
          </w:p>
        </w:tc>
      </w:tr>
      <w:tr w:rsidR="00E848C6" w:rsidRPr="00AA783B" w14:paraId="0CB2E41B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47C35BDA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Repolho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CA782A7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1,50</w:t>
            </w: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314C0CF2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0,30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4D99764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25,00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135C78B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0,10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5D909B7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FA7FB0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6,00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3A56A94B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3,20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9A962FC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2,50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624734F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1,30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0C8A6C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Residual</w:t>
            </w:r>
          </w:p>
        </w:tc>
      </w:tr>
      <w:tr w:rsidR="00E848C6" w:rsidRPr="00AA783B" w14:paraId="42F21B9B" w14:textId="77777777" w:rsidTr="003A0E28">
        <w:trPr>
          <w:trHeight w:val="397"/>
        </w:trPr>
        <w:tc>
          <w:tcPr>
            <w:tcW w:w="1276" w:type="dxa"/>
            <w:shd w:val="clear" w:color="auto" w:fill="538135" w:themeFill="accent6" w:themeFillShade="BF"/>
            <w:vAlign w:val="center"/>
          </w:tcPr>
          <w:p w14:paraId="45E5A20C" w14:textId="77777777" w:rsidR="00E848C6" w:rsidRPr="007C2D74" w:rsidRDefault="00E848C6" w:rsidP="003A0E2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7C2D74">
              <w:rPr>
                <w:rFonts w:cs="Arial"/>
                <w:b/>
                <w:sz w:val="24"/>
                <w:szCs w:val="24"/>
              </w:rPr>
              <w:t>Total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15866FB8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C5E0B3" w:themeFill="accent6" w:themeFillTint="66"/>
            <w:vAlign w:val="center"/>
          </w:tcPr>
          <w:p w14:paraId="617892A6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2,50</w:t>
            </w:r>
          </w:p>
        </w:tc>
        <w:tc>
          <w:tcPr>
            <w:tcW w:w="991" w:type="dxa"/>
            <w:shd w:val="clear" w:color="auto" w:fill="C5E0B3" w:themeFill="accent6" w:themeFillTint="66"/>
            <w:vAlign w:val="center"/>
          </w:tcPr>
          <w:p w14:paraId="699EDBF8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361,00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E69A7FE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30,31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065E682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4,18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14:paraId="6ECE98CD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44,24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06C8DB40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12,4</w:t>
            </w:r>
            <w:r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628FD394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13,14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42B4D0D9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 w:rsidRPr="007C2D74">
              <w:rPr>
                <w:rFonts w:cs="Arial"/>
                <w:sz w:val="24"/>
                <w:szCs w:val="24"/>
              </w:rPr>
              <w:t>12,4</w:t>
            </w:r>
            <w:r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DBCE6E1" w14:textId="77777777" w:rsidR="00E848C6" w:rsidRPr="007C2D74" w:rsidRDefault="00E848C6" w:rsidP="003A0E28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3,64</w:t>
            </w:r>
          </w:p>
        </w:tc>
      </w:tr>
    </w:tbl>
    <w:p w14:paraId="654BCAC7" w14:textId="7518D1B3" w:rsidR="002945B8" w:rsidRPr="007C2D74" w:rsidRDefault="007C2D74" w:rsidP="00156137">
      <w:pPr>
        <w:rPr>
          <w:rFonts w:ascii="Arial" w:hAnsi="Arial" w:cs="Arial"/>
          <w:sz w:val="24"/>
          <w:szCs w:val="24"/>
        </w:rPr>
      </w:pPr>
      <w:r w:rsidRPr="007C2D74">
        <w:rPr>
          <w:rFonts w:ascii="Arial" w:hAnsi="Arial" w:cs="Arial"/>
          <w:sz w:val="24"/>
          <w:szCs w:val="24"/>
        </w:rPr>
        <w:t>*</w:t>
      </w:r>
      <w:r w:rsidR="002945B8" w:rsidRPr="007C2D74">
        <w:rPr>
          <w:rFonts w:ascii="Arial" w:hAnsi="Arial" w:cs="Arial"/>
          <w:sz w:val="24"/>
          <w:szCs w:val="24"/>
        </w:rPr>
        <w:t>2 porções</w:t>
      </w:r>
    </w:p>
    <w:p w14:paraId="1306D9C9" w14:textId="27E64542" w:rsidR="0032298E" w:rsidRDefault="0032298E" w:rsidP="00156137"/>
    <w:p w14:paraId="47FBB604" w14:textId="1E828468" w:rsidR="00176D7C" w:rsidRDefault="00176D7C" w:rsidP="00156137"/>
    <w:p w14:paraId="101E522A" w14:textId="7642DA90" w:rsidR="00176D7C" w:rsidRDefault="00176D7C" w:rsidP="00156137"/>
    <w:p w14:paraId="7DC7C730" w14:textId="74316675" w:rsidR="00176D7C" w:rsidRDefault="00176D7C" w:rsidP="00156137"/>
    <w:p w14:paraId="2634979B" w14:textId="4AA8EDF3" w:rsidR="00176D7C" w:rsidRDefault="00176D7C" w:rsidP="00156137"/>
    <w:p w14:paraId="4DBD588C" w14:textId="73FAC175" w:rsidR="00176D7C" w:rsidRDefault="00176D7C" w:rsidP="00156137"/>
    <w:p w14:paraId="75DC9418" w14:textId="2A2A60D2" w:rsidR="00176D7C" w:rsidRDefault="00176D7C" w:rsidP="00156137"/>
    <w:p w14:paraId="36D114C2" w14:textId="0E16205C" w:rsidR="00176D7C" w:rsidRDefault="00176D7C" w:rsidP="00156137"/>
    <w:p w14:paraId="01E420A6" w14:textId="27C52EC3" w:rsidR="00176D7C" w:rsidRDefault="00176D7C" w:rsidP="00156137"/>
    <w:p w14:paraId="529FB9FF" w14:textId="54AF3D3C" w:rsidR="00176D7C" w:rsidRDefault="00176D7C" w:rsidP="00156137"/>
    <w:p w14:paraId="61CCF937" w14:textId="0F81ABB1" w:rsidR="00176D7C" w:rsidRDefault="00176D7C" w:rsidP="00156137"/>
    <w:p w14:paraId="49549B3D" w14:textId="474FBDEA" w:rsidR="00176D7C" w:rsidRDefault="00176D7C" w:rsidP="00156137"/>
    <w:p w14:paraId="6FE7972F" w14:textId="0DBF5C08" w:rsidR="007C2D74" w:rsidRPr="00176D7C" w:rsidRDefault="00176D7C" w:rsidP="00176D7C">
      <w:r w:rsidRPr="00176D7C">
        <w:rPr>
          <w:rFonts w:ascii="Arial" w:hAnsi="Arial" w:cs="Arial"/>
          <w:noProof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508058" wp14:editId="31ECD7A6">
                <wp:simplePos x="0" y="0"/>
                <wp:positionH relativeFrom="margin">
                  <wp:posOffset>-24765</wp:posOffset>
                </wp:positionH>
                <wp:positionV relativeFrom="paragraph">
                  <wp:posOffset>320040</wp:posOffset>
                </wp:positionV>
                <wp:extent cx="6419850" cy="1404620"/>
                <wp:effectExtent l="0" t="0" r="0" b="12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99C6" w14:textId="58DAA9F0" w:rsidR="006D549E" w:rsidRPr="00176D7C" w:rsidRDefault="006D549E" w:rsidP="00176D7C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</w:rPr>
                            </w:pPr>
                            <w:r w:rsidRPr="00176D7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20"/>
                                <w:lang w:eastAsia="pt-PT"/>
                              </w:rPr>
                              <w:t>Atum ao mel e tomilho com legumes no forno</w:t>
                            </w:r>
                          </w:p>
                          <w:p w14:paraId="62CFDCC4" w14:textId="77777777" w:rsidR="006D549E" w:rsidRDefault="006D549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5080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margin-left:-1.95pt;margin-top:25.2pt;width:505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kE/gEAANUDAAAOAAAAZHJzL2Uyb0RvYy54bWysU9uO2yAQfa/Uf0C8N7ZTJ02sOKvtblNV&#10;2l6kbT+AYByjAkOBxE6/fgfszUbtW1U/IGA8Z+acOWxuBq3ISTgvwdS0mOWUCMOhkeZQ0x/fd29W&#10;lPjATMMUGFHTs/D0Zvv61aa3lZhDB6oRjiCI8VVva9qFYKss87wTmvkZWGEw2ILTLODRHbLGsR7R&#10;tcrmeb7MenCNdcCF93h7PwbpNuG3reDha9t6EYiqKfYW0urSuo9rtt2w6uCY7SSf2mD/0IVm0mDR&#10;C9Q9C4wcnfwLSkvuwEMbZhx0Bm0ruUgckE2R/8HmsWNWJC4ojrcXmfz/g+VfTo/2myNheA8DDjCR&#10;8PYB+E9PDNx1zBzErXPQd4I1WLiIkmW99dWUGqX2lY8g+/4zNDhkdgyQgIbW6agK8iSIjgM4X0QX&#10;QyAcL5dlsV4tMMQxVpR5uZynsWSsek63zoePAjSJm5o6nGqCZ6cHH2I7rHr+JVYzsJNKpckqQ/qa&#10;rhfzRUq4imgZ0HhK6pqu8viNVogsP5gmJQcm1bjHAspMtCPTkXMY9gORTU3fxtyowh6aM+rgYPQZ&#10;vgvcdOB+U9Kjx2rqfx2ZE5SoTwa1XBdlGU2ZDuXiHRIn7jqyv44wwxGqpoGScXsXkpEjZW9vUfOd&#10;TGq8dDK1jN5JIk0+j+a8Pqe/Xl7j9gkAAP//AwBQSwMEFAAGAAgAAAAhAIsXKpnfAAAACgEAAA8A&#10;AABkcnMvZG93bnJldi54bWxMj8FOwzAQRO9I/IO1SNxaOwGaEuJUFWrLsVCint14SSLitRW7afh7&#10;3BMcRzOaeVOsJtOzEQffWZKQzAUwpNrqjhoJ1ed2tgTmgyKtekso4Qc9rMrbm0Ll2l7oA8dDaFgs&#10;IZ8rCW0ILufc1y0a5efWIUXvyw5GhSiHhutBXWK56XkqxIIb1VFcaJXD1xbr78PZSHDB7bK3Yf++&#10;3mxHUR13Vdo1Gynv76b1C7CAU/gLwxU/okMZmU72TNqzXsLs4TkmJTyJR2BXX4gsAXaSkGbJAnhZ&#10;8P8Xyl8AAAD//wMAUEsBAi0AFAAGAAgAAAAhALaDOJL+AAAA4QEAABMAAAAAAAAAAAAAAAAAAAAA&#10;AFtDb250ZW50X1R5cGVzXS54bWxQSwECLQAUAAYACAAAACEAOP0h/9YAAACUAQAACwAAAAAAAAAA&#10;AAAAAAAvAQAAX3JlbHMvLnJlbHNQSwECLQAUAAYACAAAACEA2P8pBP4BAADVAwAADgAAAAAAAAAA&#10;AAAAAAAuAgAAZHJzL2Uyb0RvYy54bWxQSwECLQAUAAYACAAAACEAixcqmd8AAAAKAQAADwAAAAAA&#10;AAAAAAAAAABYBAAAZHJzL2Rvd25yZXYueG1sUEsFBgAAAAAEAAQA8wAAAGQFAAAAAA==&#10;" filled="f" stroked="f">
                <v:textbox style="mso-fit-shape-to-text:t">
                  <w:txbxContent>
                    <w:p w14:paraId="24D499C6" w14:textId="58DAA9F0" w:rsidR="006D549E" w:rsidRPr="00176D7C" w:rsidRDefault="006D549E" w:rsidP="00176D7C">
                      <w:pPr>
                        <w:jc w:val="center"/>
                        <w:rPr>
                          <w:color w:val="FFFFFF" w:themeColor="background1"/>
                          <w:sz w:val="56"/>
                        </w:rPr>
                      </w:pPr>
                      <w:r w:rsidRPr="00176D7C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20"/>
                          <w:lang w:eastAsia="pt-PT"/>
                        </w:rPr>
                        <w:t>Atum ao mel e tomilho com legumes no forno</w:t>
                      </w:r>
                    </w:p>
                    <w:p w14:paraId="62CFDCC4" w14:textId="77777777" w:rsidR="006D549E" w:rsidRDefault="006D549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 wp14:anchorId="6D24B073" wp14:editId="1F9C575A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6886575" cy="1269365"/>
            <wp:effectExtent l="0" t="0" r="9525" b="6985"/>
            <wp:wrapTopAndBottom/>
            <wp:docPr id="12" name="Imagem 12" descr="C:\Users\drago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o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comGrelha"/>
        <w:tblW w:w="0" w:type="auto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tblLook w:val="04A0" w:firstRow="1" w:lastRow="0" w:firstColumn="1" w:lastColumn="0" w:noHBand="0" w:noVBand="1"/>
      </w:tblPr>
      <w:tblGrid>
        <w:gridCol w:w="5166"/>
        <w:gridCol w:w="5010"/>
      </w:tblGrid>
      <w:tr w:rsidR="002902D9" w14:paraId="34A5376E" w14:textId="77777777" w:rsidTr="00722250">
        <w:tc>
          <w:tcPr>
            <w:tcW w:w="5098" w:type="dxa"/>
            <w:shd w:val="clear" w:color="auto" w:fill="FFFFFF" w:themeFill="background1"/>
          </w:tcPr>
          <w:p w14:paraId="58A7D411" w14:textId="5FB292E7" w:rsidR="002902D9" w:rsidRDefault="002902D9" w:rsidP="00BA171C">
            <w:pPr>
              <w:rPr>
                <w:rFonts w:cs="Arial"/>
                <w:b/>
                <w:bCs/>
                <w:sz w:val="32"/>
                <w:szCs w:val="26"/>
              </w:rPr>
            </w:pPr>
          </w:p>
          <w:p w14:paraId="397F7388" w14:textId="60BA9889" w:rsidR="002902D9" w:rsidRDefault="003E070D" w:rsidP="00BA171C">
            <w:pPr>
              <w:rPr>
                <w:rFonts w:cs="Arial"/>
                <w:b/>
                <w:bCs/>
                <w:sz w:val="32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9932D6B" wp14:editId="1362A7E9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403860</wp:posOffset>
                  </wp:positionV>
                  <wp:extent cx="3136900" cy="2089785"/>
                  <wp:effectExtent l="0" t="0" r="6350" b="5715"/>
                  <wp:wrapTight wrapText="bothSides">
                    <wp:wrapPolygon edited="0">
                      <wp:start x="525" y="0"/>
                      <wp:lineTo x="0" y="394"/>
                      <wp:lineTo x="0" y="21265"/>
                      <wp:lineTo x="525" y="21462"/>
                      <wp:lineTo x="20988" y="21462"/>
                      <wp:lineTo x="21513" y="21265"/>
                      <wp:lineTo x="21513" y="394"/>
                      <wp:lineTo x="20988" y="0"/>
                      <wp:lineTo x="525" y="0"/>
                    </wp:wrapPolygon>
                  </wp:wrapTight>
                  <wp:docPr id="13" name="Imagem 13" descr="C:\Users\drago\Downloads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ago\Downloads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0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</w:tcPr>
          <w:p w14:paraId="6E0E4620" w14:textId="3A97F8F2" w:rsidR="002902D9" w:rsidRPr="00954DA9" w:rsidRDefault="00954DA9" w:rsidP="00BA171C">
            <w:pPr>
              <w:spacing w:line="360" w:lineRule="auto"/>
              <w:jc w:val="both"/>
              <w:rPr>
                <w:rFonts w:cs="Arial"/>
                <w:sz w:val="24"/>
              </w:rPr>
            </w:pPr>
            <w:r w:rsidRPr="00954DA9">
              <w:rPr>
                <w:rFonts w:cs="Arial"/>
                <w:sz w:val="24"/>
              </w:rPr>
              <w:t>Este atum ao mel e tomilho com legumes no forno é uma refeição simples e deliciosa, que segue a dieta mediterrânea. O atum em azeite de Santa Catarina, rico em ômega-3, é ótimo para o coração, enquanto o mel local adiciona um toque doce natural. O tomilho tem propriedades antioxidantes e o limão oferece vitamina C. A cebola, o alho e o tomate formam uma base aromática, cheia de nutrientes que fortalecem o sistema imunológico. Os legumes assados, ricos em fibras e vitaminas, promovem a digestão e ajudam a prevenir doenças. Uma refeição saudável, equilibrada e cheia de sabor.</w:t>
            </w:r>
          </w:p>
        </w:tc>
      </w:tr>
    </w:tbl>
    <w:p w14:paraId="1B6134BC" w14:textId="77777777" w:rsidR="004133D7" w:rsidRDefault="004133D7" w:rsidP="004133D7">
      <w:pPr>
        <w:rPr>
          <w:rFonts w:ascii="Arial" w:hAnsi="Arial" w:cs="Arial"/>
          <w:b/>
          <w:sz w:val="24"/>
        </w:rPr>
      </w:pPr>
    </w:p>
    <w:p w14:paraId="1AF70B6A" w14:textId="724A49D1" w:rsidR="007138CE" w:rsidRPr="008D366C" w:rsidRDefault="007138CE" w:rsidP="00742265">
      <w:pPr>
        <w:rPr>
          <w:rFonts w:ascii="Arial" w:hAnsi="Arial" w:cs="Arial"/>
          <w:b/>
          <w:color w:val="663300"/>
          <w:sz w:val="24"/>
        </w:rPr>
      </w:pPr>
      <w:r w:rsidRPr="008D366C">
        <w:rPr>
          <w:rFonts w:ascii="Arial" w:hAnsi="Arial" w:cs="Arial"/>
          <w:b/>
          <w:color w:val="663300"/>
          <w:sz w:val="24"/>
        </w:rPr>
        <w:t>Ingredientes</w:t>
      </w:r>
      <w:r w:rsidR="00176D7C" w:rsidRPr="008D366C">
        <w:rPr>
          <w:rFonts w:ascii="Arial" w:hAnsi="Arial" w:cs="Arial"/>
          <w:b/>
          <w:color w:val="663300"/>
          <w:sz w:val="24"/>
        </w:rPr>
        <w:t xml:space="preserve"> do atum (2 doses)</w:t>
      </w:r>
      <w:r w:rsidRPr="008D366C">
        <w:rPr>
          <w:rFonts w:ascii="Arial" w:hAnsi="Arial" w:cs="Arial"/>
          <w:b/>
          <w:color w:val="663300"/>
          <w:sz w:val="24"/>
        </w:rPr>
        <w:t xml:space="preserve">: </w:t>
      </w:r>
    </w:p>
    <w:p w14:paraId="127D8F98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1 cebola; </w:t>
      </w:r>
    </w:p>
    <w:p w14:paraId="75FA6287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2 dentes de alho; </w:t>
      </w:r>
    </w:p>
    <w:p w14:paraId="21A2CA9C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5 colheres de sopa de tomate picado; </w:t>
      </w:r>
    </w:p>
    <w:p w14:paraId="7D4375FF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2 latas de filetes de atum em azeite Santa Catarina; </w:t>
      </w:r>
    </w:p>
    <w:p w14:paraId="2012A1BD" w14:textId="68AF4A29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½ colher de chá de alho; </w:t>
      </w:r>
    </w:p>
    <w:p w14:paraId="05D38AEF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Tomilho; </w:t>
      </w:r>
    </w:p>
    <w:p w14:paraId="1F8599F0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1 limão; </w:t>
      </w:r>
    </w:p>
    <w:p w14:paraId="636F5EFB" w14:textId="77777777" w:rsidR="007138CE" w:rsidRPr="007C2D74" w:rsidRDefault="007138CE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3 colheres de sopa de mel; </w:t>
      </w:r>
    </w:p>
    <w:p w14:paraId="17E6AD30" w14:textId="4DC464E5" w:rsidR="00B6381B" w:rsidRPr="007C2D74" w:rsidRDefault="007138CE" w:rsidP="00B6381B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1 colher de chá de sal; </w:t>
      </w:r>
    </w:p>
    <w:p w14:paraId="078ED6F1" w14:textId="63384183" w:rsidR="00B6381B" w:rsidRPr="007C2D74" w:rsidRDefault="00B6381B" w:rsidP="00B6381B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 xml:space="preserve">½ colher de chá de </w:t>
      </w:r>
      <w:r w:rsidR="00722250">
        <w:rPr>
          <w:rFonts w:ascii="Arial" w:hAnsi="Arial" w:cs="Arial"/>
          <w:sz w:val="24"/>
        </w:rPr>
        <w:t>paprika fumada;</w:t>
      </w:r>
    </w:p>
    <w:p w14:paraId="429BB85F" w14:textId="3D7C9AD7" w:rsidR="007138CE" w:rsidRDefault="00B6381B" w:rsidP="007138C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Azeite.</w:t>
      </w:r>
    </w:p>
    <w:p w14:paraId="039C80C3" w14:textId="77777777" w:rsidR="002902D9" w:rsidRDefault="002902D9" w:rsidP="002902D9">
      <w:pPr>
        <w:spacing w:line="360" w:lineRule="auto"/>
        <w:rPr>
          <w:rFonts w:ascii="Arial" w:hAnsi="Arial" w:cs="Arial"/>
          <w:sz w:val="24"/>
        </w:rPr>
      </w:pPr>
    </w:p>
    <w:p w14:paraId="77582571" w14:textId="77777777" w:rsidR="002902D9" w:rsidRPr="002902D9" w:rsidRDefault="002902D9" w:rsidP="002902D9">
      <w:pPr>
        <w:spacing w:line="360" w:lineRule="auto"/>
        <w:rPr>
          <w:rFonts w:ascii="Arial" w:hAnsi="Arial" w:cs="Arial"/>
          <w:sz w:val="24"/>
        </w:rPr>
      </w:pPr>
    </w:p>
    <w:tbl>
      <w:tblPr>
        <w:tblStyle w:val="TabeladeGrelha5Escura-Destaque2"/>
        <w:tblpPr w:leftFromText="141" w:rightFromText="141" w:vertAnchor="text" w:horzAnchor="margin" w:tblpXSpec="center" w:tblpY="62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817"/>
        <w:gridCol w:w="688"/>
        <w:gridCol w:w="1084"/>
        <w:gridCol w:w="951"/>
        <w:gridCol w:w="817"/>
        <w:gridCol w:w="817"/>
        <w:gridCol w:w="817"/>
        <w:gridCol w:w="688"/>
        <w:gridCol w:w="817"/>
        <w:gridCol w:w="1225"/>
      </w:tblGrid>
      <w:tr w:rsidR="00E848C6" w:rsidRPr="00026C3C" w14:paraId="5AB55BFB" w14:textId="77777777" w:rsidTr="00650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1AAECDFA" w14:textId="77777777" w:rsidR="00E848C6" w:rsidRPr="007C2D74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Ingredientes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3F20BCFF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Preço por quilograma (€/Kg)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65FF5FEC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Custo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</w:t>
            </w:r>
            <w:r w:rsidRPr="007C2D74">
              <w:rPr>
                <w:rFonts w:ascii="Arial" w:hAnsi="Arial" w:cs="Arial"/>
                <w:color w:val="000000" w:themeColor="text1"/>
                <w:sz w:val="24"/>
              </w:rPr>
              <w:t>€</w:t>
            </w:r>
            <w:r>
              <w:rPr>
                <w:rFonts w:ascii="Arial" w:hAnsi="Arial" w:cs="Arial"/>
                <w:color w:val="000000" w:themeColor="text1"/>
                <w:sz w:val="24"/>
              </w:rPr>
              <w:t>)</w:t>
            </w: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</w:p>
          <w:p w14:paraId="110FC00C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244741A3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Energia (Kcal)*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5CADC34F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Lípidos (g)*</w:t>
            </w:r>
          </w:p>
          <w:p w14:paraId="112A9747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29FA2FA6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Lípidos saturados (g)*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7E02B743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Hidratos de carbono (g)*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493D7BE0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Açúcar (g)*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56C62800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Fibras (g)*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0AF969DC" w14:textId="77777777" w:rsidR="00E848C6" w:rsidRPr="00512CCF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Proteínas (g)*</w:t>
            </w:r>
          </w:p>
        </w:tc>
        <w:tc>
          <w:tcPr>
            <w:tcW w:w="122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1D5ED8F1" w14:textId="77777777" w:rsidR="00E848C6" w:rsidRPr="007C2D74" w:rsidRDefault="00E848C6" w:rsidP="003A0E2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Sal (g)*</w:t>
            </w:r>
          </w:p>
        </w:tc>
      </w:tr>
      <w:tr w:rsidR="00E848C6" w:rsidRPr="00026C3C" w14:paraId="4B5DA693" w14:textId="77777777" w:rsidTr="00650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A96A27E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Cebola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FE4B4B4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1,50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3F56431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0,23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8115695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C338777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FE0CB73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DE9F836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9,3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3E3E5CB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8F35CBC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1,7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B3976C8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268EB25F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0,01</w:t>
            </w:r>
          </w:p>
        </w:tc>
      </w:tr>
      <w:tr w:rsidR="00E848C6" w:rsidRPr="00026C3C" w14:paraId="4F5B3145" w14:textId="77777777" w:rsidTr="006508B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62CC3ADA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Alho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FFABB26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5,86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0EA879B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061273E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A2B3882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723BBE6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0EC5D3E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6C1E292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71DED15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21D03CA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0,38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4E2728F6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Residual</w:t>
            </w:r>
          </w:p>
        </w:tc>
      </w:tr>
      <w:tr w:rsidR="00E848C6" w:rsidRPr="00026C3C" w14:paraId="5FB39BAC" w14:textId="77777777" w:rsidTr="00650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87DFDFA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Tomate picado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4855ED4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2,81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B9399FF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0,21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887A134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640325E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7D8F7E5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9AAEB6E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2,6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D168944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1,09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49CD948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1,35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048885B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0,68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39A3E5CC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0,23</w:t>
            </w:r>
          </w:p>
        </w:tc>
      </w:tr>
      <w:tr w:rsidR="00E848C6" w:rsidRPr="00026C3C" w14:paraId="0FF9755D" w14:textId="77777777" w:rsidTr="006508B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8680A27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Atum em azeite Santa Catarina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A5A2687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13,24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F84D0E7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4,50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54EE8CF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560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F46448F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43,6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5C1096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10,4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9936E99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8068885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DB04536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E5BFBD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42,6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09DA1F8F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3,00</w:t>
            </w:r>
          </w:p>
        </w:tc>
      </w:tr>
      <w:tr w:rsidR="00E848C6" w:rsidRPr="00026C3C" w14:paraId="6C00892D" w14:textId="77777777" w:rsidTr="00650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0181E0A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Tomilho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8455ABE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44,50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7B727A1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87827F3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4A174AA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1055A01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55A8D57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0,7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DED0631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9135980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0,4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65D32DC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1074CD9C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E848C6" w:rsidRPr="00026C3C" w14:paraId="54744C9A" w14:textId="77777777" w:rsidTr="006508B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6B9B6354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Limão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33E8194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1,85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FFDF28A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C4E87ED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29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BC1693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5EF1057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F52C8E0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9,3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5F1091A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AF6E81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2,8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D3366D1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67FC4873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0,01</w:t>
            </w:r>
          </w:p>
        </w:tc>
      </w:tr>
      <w:tr w:rsidR="00E848C6" w:rsidRPr="00026C3C" w14:paraId="70BF9057" w14:textId="77777777" w:rsidTr="00650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CAB8E35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Mel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C7B4E10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11,38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16E883E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0,36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86D707D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180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9814D90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0898B90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7BC160F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48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5A73C4E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48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BC143AA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04DCDF6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73E34449" w14:textId="77777777" w:rsidR="00E848C6" w:rsidRPr="007C2D74" w:rsidRDefault="00E848C6" w:rsidP="006508B2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E848C6" w:rsidRPr="00026C3C" w14:paraId="6FE11387" w14:textId="77777777" w:rsidTr="006508B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0114222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Sal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122D4D0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04B0DD3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A5E2C18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9CE89C3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387A6D3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617D435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B34A9C8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E621DC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51DE12B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6540217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2,91</w:t>
            </w:r>
          </w:p>
        </w:tc>
      </w:tr>
      <w:tr w:rsidR="001157FC" w:rsidRPr="00026C3C" w14:paraId="628B0231" w14:textId="77777777" w:rsidTr="00650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</w:tcBorders>
            <w:shd w:val="clear" w:color="auto" w:fill="538135" w:themeFill="accent6" w:themeFillShade="BF"/>
            <w:vAlign w:val="center"/>
          </w:tcPr>
          <w:p w14:paraId="4214B497" w14:textId="69D7DA65" w:rsidR="001157FC" w:rsidRPr="00512CCF" w:rsidRDefault="001157FC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Paprika fumada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2F60CA51" w14:textId="235AB494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2F3E4784" w14:textId="1D868E00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34A4E60" w14:textId="1E06761E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4AD6DEC" w14:textId="325A6400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1C5EE7A8" w14:textId="10563131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FE9D83E" w14:textId="408AFBB3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4919B5EA" w14:textId="43D307EA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A64A15B" w14:textId="115B5F63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18F079D" w14:textId="4F5F3AC4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</w:tcPr>
          <w:p w14:paraId="6723C6B5" w14:textId="71B87EC0" w:rsidR="001157FC" w:rsidRPr="007C2D74" w:rsidRDefault="00D53382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:rsidRPr="00026C3C" w14:paraId="5A5966B7" w14:textId="77777777" w:rsidTr="006508B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28B726D1" w14:textId="77777777" w:rsidR="00E848C6" w:rsidRPr="00512CCF" w:rsidRDefault="00E848C6" w:rsidP="003A0E28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Azeite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558F4A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7,00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0AF2EA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0,6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B9E3B33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820</w:t>
            </w:r>
            <w:r>
              <w:rPr>
                <w:rFonts w:ascii="Arial" w:hAnsi="Arial" w:cs="Arial"/>
                <w:sz w:val="24"/>
                <w:szCs w:val="24"/>
              </w:rPr>
              <w:t>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051EEA3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91,00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23CDEA0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13,00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43559E5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DC681C1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36CA19A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9807EA5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  <w:hideMark/>
          </w:tcPr>
          <w:p w14:paraId="2187306C" w14:textId="77777777" w:rsidR="00E848C6" w:rsidRPr="007C2D74" w:rsidRDefault="00E848C6" w:rsidP="006508B2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:rsidRPr="00026C3C" w14:paraId="7B093FA0" w14:textId="77777777" w:rsidTr="00650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bottom w:val="none" w:sz="0" w:space="0" w:color="auto"/>
            </w:tcBorders>
            <w:shd w:val="clear" w:color="auto" w:fill="538135" w:themeFill="accent6" w:themeFillShade="BF"/>
            <w:vAlign w:val="center"/>
          </w:tcPr>
          <w:p w14:paraId="32C65F43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F414C93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723AF4C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6,32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F08AEE1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1656,00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B29D764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135,38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F38CF4C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23,44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21758AC0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71,90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3558B00F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55,89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2666EDCB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6,55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5BD3D04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46,16</w:t>
            </w:r>
          </w:p>
        </w:tc>
        <w:tc>
          <w:tcPr>
            <w:tcW w:w="1225" w:type="dxa"/>
            <w:shd w:val="clear" w:color="auto" w:fill="C5E0B3" w:themeFill="accent6" w:themeFillTint="66"/>
            <w:vAlign w:val="center"/>
          </w:tcPr>
          <w:p w14:paraId="57DAAC1A" w14:textId="77777777" w:rsidR="00E848C6" w:rsidRPr="007C2D74" w:rsidRDefault="00E848C6" w:rsidP="00650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6,16</w:t>
            </w:r>
          </w:p>
        </w:tc>
      </w:tr>
    </w:tbl>
    <w:p w14:paraId="7872A0A9" w14:textId="77777777" w:rsidR="0026131E" w:rsidRPr="007C2D74" w:rsidRDefault="0026131E" w:rsidP="00156137">
      <w:pPr>
        <w:rPr>
          <w:rFonts w:ascii="Arial" w:hAnsi="Arial" w:cs="Arial"/>
          <w:sz w:val="24"/>
        </w:rPr>
      </w:pPr>
    </w:p>
    <w:p w14:paraId="54C37C91" w14:textId="58755224" w:rsidR="0032298E" w:rsidRDefault="0026131E" w:rsidP="00156137">
      <w:pPr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*2 porções</w:t>
      </w:r>
    </w:p>
    <w:p w14:paraId="669D662D" w14:textId="77777777" w:rsidR="00954DA9" w:rsidRDefault="00954DA9" w:rsidP="00156137">
      <w:pPr>
        <w:rPr>
          <w:rFonts w:ascii="Arial" w:hAnsi="Arial" w:cs="Arial"/>
          <w:sz w:val="24"/>
        </w:rPr>
      </w:pPr>
    </w:p>
    <w:p w14:paraId="3F315139" w14:textId="77777777" w:rsidR="00954DA9" w:rsidRDefault="00954DA9" w:rsidP="00156137">
      <w:pPr>
        <w:rPr>
          <w:rFonts w:ascii="Arial" w:hAnsi="Arial" w:cs="Arial"/>
          <w:sz w:val="24"/>
        </w:rPr>
      </w:pPr>
    </w:p>
    <w:p w14:paraId="13D1BEB5" w14:textId="77777777" w:rsidR="00954DA9" w:rsidRDefault="00954DA9" w:rsidP="00156137">
      <w:pPr>
        <w:rPr>
          <w:rFonts w:ascii="Arial" w:hAnsi="Arial" w:cs="Arial"/>
          <w:sz w:val="24"/>
        </w:rPr>
      </w:pPr>
    </w:p>
    <w:p w14:paraId="0E772B3A" w14:textId="77777777" w:rsidR="00954DA9" w:rsidRDefault="00954DA9" w:rsidP="00156137">
      <w:pPr>
        <w:rPr>
          <w:rFonts w:ascii="Arial" w:hAnsi="Arial" w:cs="Arial"/>
          <w:sz w:val="24"/>
        </w:rPr>
      </w:pPr>
    </w:p>
    <w:p w14:paraId="0BCF4F5C" w14:textId="77777777" w:rsidR="00954DA9" w:rsidRDefault="00954DA9" w:rsidP="00156137">
      <w:pPr>
        <w:rPr>
          <w:rFonts w:ascii="Arial" w:hAnsi="Arial" w:cs="Arial"/>
          <w:sz w:val="24"/>
        </w:rPr>
      </w:pPr>
    </w:p>
    <w:p w14:paraId="27A18CF8" w14:textId="77777777" w:rsidR="00954DA9" w:rsidRDefault="00954DA9" w:rsidP="00156137">
      <w:pPr>
        <w:rPr>
          <w:rFonts w:ascii="Arial" w:hAnsi="Arial" w:cs="Arial"/>
          <w:sz w:val="24"/>
        </w:rPr>
      </w:pPr>
    </w:p>
    <w:p w14:paraId="3B0CD305" w14:textId="77777777" w:rsidR="00954DA9" w:rsidRDefault="00954DA9" w:rsidP="00156137">
      <w:pPr>
        <w:rPr>
          <w:rFonts w:ascii="Arial" w:hAnsi="Arial" w:cs="Arial"/>
          <w:sz w:val="24"/>
        </w:rPr>
      </w:pPr>
    </w:p>
    <w:p w14:paraId="3485CBA3" w14:textId="77777777" w:rsidR="00954DA9" w:rsidRDefault="00954DA9" w:rsidP="00156137">
      <w:pPr>
        <w:rPr>
          <w:rFonts w:ascii="Arial" w:hAnsi="Arial" w:cs="Arial"/>
          <w:sz w:val="24"/>
        </w:rPr>
      </w:pPr>
    </w:p>
    <w:p w14:paraId="77882A58" w14:textId="77777777" w:rsidR="00954DA9" w:rsidRDefault="00954DA9" w:rsidP="00156137">
      <w:pPr>
        <w:rPr>
          <w:rFonts w:ascii="Arial" w:hAnsi="Arial" w:cs="Arial"/>
          <w:sz w:val="24"/>
        </w:rPr>
      </w:pPr>
    </w:p>
    <w:p w14:paraId="0B51AE60" w14:textId="77777777" w:rsidR="00954DA9" w:rsidRDefault="00954DA9" w:rsidP="00156137">
      <w:pPr>
        <w:rPr>
          <w:rFonts w:ascii="Arial" w:hAnsi="Arial" w:cs="Arial"/>
          <w:sz w:val="24"/>
        </w:rPr>
      </w:pPr>
    </w:p>
    <w:p w14:paraId="53CA476A" w14:textId="77777777" w:rsidR="00E848C6" w:rsidRDefault="00E848C6" w:rsidP="00156137">
      <w:pPr>
        <w:rPr>
          <w:rFonts w:ascii="Arial" w:hAnsi="Arial" w:cs="Arial"/>
          <w:sz w:val="24"/>
        </w:rPr>
      </w:pPr>
    </w:p>
    <w:p w14:paraId="52672ABA" w14:textId="77777777" w:rsidR="00E848C6" w:rsidRDefault="00E848C6" w:rsidP="00156137">
      <w:pPr>
        <w:rPr>
          <w:rFonts w:ascii="Arial" w:hAnsi="Arial" w:cs="Arial"/>
          <w:sz w:val="24"/>
        </w:rPr>
      </w:pPr>
    </w:p>
    <w:p w14:paraId="38067551" w14:textId="77777777" w:rsidR="00E848C6" w:rsidRDefault="00E848C6" w:rsidP="00156137">
      <w:pPr>
        <w:rPr>
          <w:rFonts w:ascii="Arial" w:hAnsi="Arial" w:cs="Arial"/>
          <w:sz w:val="24"/>
        </w:rPr>
      </w:pPr>
    </w:p>
    <w:p w14:paraId="536A128B" w14:textId="77777777" w:rsidR="00954DA9" w:rsidRPr="00954DA9" w:rsidRDefault="00954DA9" w:rsidP="00156137">
      <w:pPr>
        <w:rPr>
          <w:rFonts w:ascii="Arial" w:hAnsi="Arial" w:cs="Arial"/>
          <w:sz w:val="24"/>
        </w:rPr>
      </w:pPr>
    </w:p>
    <w:p w14:paraId="4528B0DC" w14:textId="2E113EFD" w:rsidR="007138CE" w:rsidRPr="008D366C" w:rsidRDefault="00176D7C" w:rsidP="008D366C">
      <w:pPr>
        <w:rPr>
          <w:rFonts w:ascii="Arial" w:hAnsi="Arial" w:cs="Arial"/>
          <w:b/>
          <w:color w:val="663300"/>
          <w:sz w:val="24"/>
        </w:rPr>
      </w:pPr>
      <w:r w:rsidRPr="008D366C">
        <w:rPr>
          <w:rFonts w:ascii="Arial" w:hAnsi="Arial" w:cs="Arial"/>
          <w:b/>
          <w:color w:val="663300"/>
          <w:sz w:val="24"/>
        </w:rPr>
        <w:t xml:space="preserve">Ingredientes dos </w:t>
      </w:r>
      <w:r w:rsidR="007138CE" w:rsidRPr="008D366C">
        <w:rPr>
          <w:rFonts w:ascii="Arial" w:hAnsi="Arial" w:cs="Arial"/>
          <w:b/>
          <w:color w:val="663300"/>
          <w:sz w:val="24"/>
        </w:rPr>
        <w:t>legumes</w:t>
      </w:r>
      <w:r w:rsidRPr="008D366C">
        <w:rPr>
          <w:rFonts w:ascii="Arial" w:hAnsi="Arial" w:cs="Arial"/>
          <w:b/>
          <w:color w:val="663300"/>
          <w:sz w:val="24"/>
        </w:rPr>
        <w:t xml:space="preserve"> (2 doses</w:t>
      </w:r>
      <w:r w:rsidR="007138CE" w:rsidRPr="008D366C">
        <w:rPr>
          <w:rFonts w:ascii="Arial" w:hAnsi="Arial" w:cs="Arial"/>
          <w:b/>
          <w:color w:val="663300"/>
          <w:sz w:val="24"/>
        </w:rPr>
        <w:t xml:space="preserve">): </w:t>
      </w:r>
    </w:p>
    <w:p w14:paraId="4515C19C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1 batata doce média;</w:t>
      </w:r>
    </w:p>
    <w:p w14:paraId="6EB167C5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1 cenoura;</w:t>
      </w:r>
    </w:p>
    <w:p w14:paraId="26E6D233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250 gr de abóbora;</w:t>
      </w:r>
    </w:p>
    <w:p w14:paraId="001ABC15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1 pimentão vermelho;</w:t>
      </w:r>
    </w:p>
    <w:p w14:paraId="1CAE2508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1 dente de alho;</w:t>
      </w:r>
    </w:p>
    <w:p w14:paraId="5FCF6E9C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50 gr de cebola roxa;</w:t>
      </w:r>
    </w:p>
    <w:p w14:paraId="33D34292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50 gr de cebola branca;</w:t>
      </w:r>
    </w:p>
    <w:p w14:paraId="4AADA418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2 colheres de sopa de azeite;</w:t>
      </w:r>
    </w:p>
    <w:p w14:paraId="027D0A62" w14:textId="77777777" w:rsidR="007138CE" w:rsidRPr="007C2D74" w:rsidRDefault="007138CE" w:rsidP="007138C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1 colher de sopa de manteiga;</w:t>
      </w:r>
    </w:p>
    <w:p w14:paraId="61D16994" w14:textId="357A28D7" w:rsidR="00B6381B" w:rsidRPr="00B6381B" w:rsidRDefault="007138CE" w:rsidP="006D549E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B6381B">
        <w:rPr>
          <w:rFonts w:ascii="Arial" w:hAnsi="Arial" w:cs="Arial"/>
          <w:sz w:val="24"/>
        </w:rPr>
        <w:t>Sal e pimenta q.b.;</w:t>
      </w:r>
      <w:r w:rsidR="00B6381B" w:rsidRPr="00B6381B">
        <w:rPr>
          <w:rFonts w:ascii="Arial" w:hAnsi="Arial" w:cs="Arial"/>
          <w:sz w:val="24"/>
        </w:rPr>
        <w:t xml:space="preserve"> </w:t>
      </w:r>
    </w:p>
    <w:p w14:paraId="12040707" w14:textId="090BE9CA" w:rsidR="007138CE" w:rsidRPr="00B6381B" w:rsidRDefault="00B6381B" w:rsidP="00B6381B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7C2D74">
        <w:rPr>
          <w:rFonts w:ascii="Arial" w:hAnsi="Arial" w:cs="Arial"/>
          <w:sz w:val="24"/>
        </w:rPr>
        <w:t>Orégãos e salsa a gosto.</w:t>
      </w:r>
    </w:p>
    <w:tbl>
      <w:tblPr>
        <w:tblStyle w:val="TabeladeGrelha5Escura-Destaque2"/>
        <w:tblpPr w:leftFromText="141" w:rightFromText="141" w:vertAnchor="text" w:horzAnchor="margin" w:tblpXSpec="center" w:tblpY="445"/>
        <w:tblW w:w="10773" w:type="dxa"/>
        <w:tblLook w:val="04A0" w:firstRow="1" w:lastRow="0" w:firstColumn="1" w:lastColumn="0" w:noHBand="0" w:noVBand="1"/>
      </w:tblPr>
      <w:tblGrid>
        <w:gridCol w:w="2060"/>
        <w:gridCol w:w="1054"/>
        <w:gridCol w:w="714"/>
        <w:gridCol w:w="951"/>
        <w:gridCol w:w="817"/>
        <w:gridCol w:w="684"/>
        <w:gridCol w:w="817"/>
        <w:gridCol w:w="817"/>
        <w:gridCol w:w="817"/>
        <w:gridCol w:w="817"/>
        <w:gridCol w:w="1225"/>
      </w:tblGrid>
      <w:tr w:rsidR="00E848C6" w14:paraId="5011233A" w14:textId="77777777" w:rsidTr="00253E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30014CC0" w14:textId="38DE7ADB" w:rsidR="00E848C6" w:rsidRPr="007C2D74" w:rsidRDefault="00E848C6" w:rsidP="003A0E28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Ingredientes</w:t>
            </w:r>
            <w:r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3CEA2AA8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Preço por quilograma (€/Kg)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7E733EC0" w14:textId="77777777" w:rsidR="00E848C6" w:rsidRPr="007C2D74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Custo</w:t>
            </w:r>
            <w:r>
              <w:rPr>
                <w:rFonts w:ascii="Arial" w:hAnsi="Arial" w:cs="Arial"/>
                <w:color w:val="000000" w:themeColor="text1"/>
              </w:rPr>
              <w:t>(</w:t>
            </w:r>
            <w:r w:rsidRPr="007C2D74">
              <w:rPr>
                <w:rFonts w:ascii="Arial" w:hAnsi="Arial" w:cs="Arial"/>
                <w:color w:val="000000" w:themeColor="text1"/>
                <w:sz w:val="24"/>
              </w:rPr>
              <w:t>€</w:t>
            </w:r>
            <w:r>
              <w:rPr>
                <w:rFonts w:ascii="Arial" w:hAnsi="Arial" w:cs="Arial"/>
                <w:color w:val="000000" w:themeColor="text1"/>
                <w:sz w:val="24"/>
              </w:rPr>
              <w:t>)</w:t>
            </w:r>
            <w:r w:rsidRPr="007C2D74">
              <w:rPr>
                <w:rFonts w:ascii="Arial" w:hAnsi="Arial" w:cs="Arial"/>
                <w:color w:val="000000" w:themeColor="text1"/>
                <w:sz w:val="24"/>
              </w:rPr>
              <w:t>*</w:t>
            </w:r>
          </w:p>
          <w:p w14:paraId="263B5625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4D648FCC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Energia (Kcal)*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25ED7474" w14:textId="77777777" w:rsidR="00E848C6" w:rsidRPr="007C2D74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Lípidos (g)*</w:t>
            </w:r>
          </w:p>
          <w:p w14:paraId="21995CD6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138B374A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Lípidos saturados (g)*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5ED4D88A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Hidratos de carbono (g)*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26840AFD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Açúcar (g)*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32A6521E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Fibras (g)*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31A92A4E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Proteínas (g)*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textDirection w:val="btLr"/>
            <w:vAlign w:val="center"/>
          </w:tcPr>
          <w:p w14:paraId="41C8D145" w14:textId="77777777" w:rsidR="00E848C6" w:rsidRPr="007C2D74" w:rsidRDefault="00E848C6" w:rsidP="003A0E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</w:rPr>
              <w:t>Sal (g)*</w:t>
            </w:r>
          </w:p>
        </w:tc>
      </w:tr>
      <w:tr w:rsidR="00E848C6" w14:paraId="0AE8CAC8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3C8135C6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Batata doce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3F8AE44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1,99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6424F8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8F1CC4E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118,00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F379324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214BEDE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0EB2EFB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28,20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9760F0C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12C4495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A4FE078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3,00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5633B5A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0,12</w:t>
            </w:r>
          </w:p>
        </w:tc>
      </w:tr>
      <w:tr w:rsidR="00E848C6" w14:paraId="080BF267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1FB82164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Cenoura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5E5BEC9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9D50D79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D729686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51,00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0057C07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D740138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65F91AA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11,60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B641C2C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6,75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A998FAA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02931C5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1,95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7671135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0,12</w:t>
            </w:r>
          </w:p>
        </w:tc>
      </w:tr>
      <w:tr w:rsidR="00E848C6" w14:paraId="07DDF085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4D5F0C38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Abóbora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264A00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95C04A8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A2B923F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97,50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4966668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8E396B9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E1A031C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6F6231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10,50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BACDBA2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172AB1F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4,25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71B92DD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Residual</w:t>
            </w:r>
          </w:p>
        </w:tc>
      </w:tr>
      <w:tr w:rsidR="00E848C6" w14:paraId="5CB6E28E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6860D5B0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Pimentão vermelho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5F2A3B1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2,99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87EA694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DC9371C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B54019E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0CED912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A6A7D1A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24E2822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B668A73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7DA3F68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1,90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ABF6C9F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48C6" w14:paraId="43A0147D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6F1E56C5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Cebola roxa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9F3C710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828A8A0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AD9C6AF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19,50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FA80922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C732403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8394594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82F2B5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49E63A6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B61B63D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0,85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E992152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14:paraId="252E6A2E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6F3EE71C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Azeite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B3505FF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18,30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C33E5F9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E0A4F3C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238,00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C8E791A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27,00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0C8BF26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3,90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059F370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5DCF956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9563694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B78998B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CA731CE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14:paraId="35C3F1B0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00AC1EFC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Sal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62D6CD5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7B50590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6A356FA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34CA3C9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E3456AB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8EDD9AE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7C4AFD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F9ABDD2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E70FEB9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FE8EC74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</w:tr>
      <w:tr w:rsidR="00E848C6" w14:paraId="279B15A7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391BB4B8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Pimenta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6F0D121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17,80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F93DA79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631149F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14,90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3F0E83D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C0A22C9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BE53C74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44D1A43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CF55A4E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1,27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B960D45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0,54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687ECFB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Residual</w:t>
            </w:r>
          </w:p>
        </w:tc>
      </w:tr>
      <w:tr w:rsidR="00E848C6" w14:paraId="44EAFC7E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039A718D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Orégãos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702E572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49,00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5291B3C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50697F3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26,50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900263C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5C7A748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7696D0C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6,89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2890A72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E62B43F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4,25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BA9A009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0,90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56D809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Residual</w:t>
            </w:r>
          </w:p>
        </w:tc>
      </w:tr>
      <w:tr w:rsidR="00E848C6" w14:paraId="1AF3C5E3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05E54D3C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Salsa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8D0BA02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17,80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A7CB5F2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D5CC8DF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3,60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B93098D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2E2277B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911A1E7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47CFD72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A13F926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B49EE82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0,31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E4FEAE9" w14:textId="77777777" w:rsidR="00E848C6" w:rsidRPr="007C2D74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2D74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14:paraId="0E405CB7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14FB55C2" w14:textId="77777777" w:rsidR="00E848C6" w:rsidRPr="007C2D74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2D74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otal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915A11D" w14:textId="77777777" w:rsidR="00E848C6" w:rsidRPr="007C2D74" w:rsidRDefault="00E848C6" w:rsidP="003A0E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DD27A67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EAE82FB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7E3AE8C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4AC291E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BB25245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30AE9F9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4BEC52E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59F59BE" w14:textId="77777777" w:rsidR="00E848C6" w:rsidRPr="007C2D74" w:rsidRDefault="00E848C6" w:rsidP="003A0E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13,70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D42944E" w14:textId="77777777" w:rsidR="00E848C6" w:rsidRPr="007C2D74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5,25</w:t>
            </w:r>
          </w:p>
        </w:tc>
      </w:tr>
    </w:tbl>
    <w:p w14:paraId="55BFC20E" w14:textId="71B5043B" w:rsidR="0032298E" w:rsidRDefault="0032298E" w:rsidP="00156137"/>
    <w:p w14:paraId="57EBCA03" w14:textId="77777777" w:rsidR="0026131E" w:rsidRPr="00512CCF" w:rsidRDefault="0026131E" w:rsidP="0026131E">
      <w:pPr>
        <w:rPr>
          <w:rFonts w:ascii="Arial" w:hAnsi="Arial" w:cs="Arial"/>
          <w:sz w:val="24"/>
        </w:rPr>
      </w:pPr>
      <w:r w:rsidRPr="00512CCF">
        <w:rPr>
          <w:rFonts w:ascii="Arial" w:hAnsi="Arial" w:cs="Arial"/>
          <w:sz w:val="24"/>
        </w:rPr>
        <w:t>*2 porções</w:t>
      </w:r>
    </w:p>
    <w:p w14:paraId="48704A49" w14:textId="0C4DCF69" w:rsidR="00742265" w:rsidRDefault="00742265" w:rsidP="00156137"/>
    <w:p w14:paraId="201AB1D5" w14:textId="3B25052E" w:rsidR="00742265" w:rsidRDefault="00742265" w:rsidP="00156137"/>
    <w:p w14:paraId="16449685" w14:textId="604F39DE" w:rsidR="00742265" w:rsidRDefault="00742265" w:rsidP="00156137"/>
    <w:p w14:paraId="5A6BD369" w14:textId="759A5435" w:rsidR="00742265" w:rsidRDefault="00742265" w:rsidP="00156137"/>
    <w:p w14:paraId="33F26B61" w14:textId="760E48D2" w:rsidR="00742265" w:rsidRDefault="00742265" w:rsidP="00156137"/>
    <w:p w14:paraId="70E4F327" w14:textId="5845797E" w:rsidR="00954DA9" w:rsidRDefault="00954DA9" w:rsidP="005B3DC7">
      <w:pPr>
        <w:pStyle w:val="NormalWeb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0252FA1" wp14:editId="508281E3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886575" cy="1269365"/>
            <wp:effectExtent l="0" t="0" r="9525" b="6985"/>
            <wp:wrapTopAndBottom/>
            <wp:docPr id="12641040" name="Imagem 12641040" descr="C:\Users\drago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o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D7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7EA6C5" wp14:editId="210B7B36">
                <wp:simplePos x="0" y="0"/>
                <wp:positionH relativeFrom="margin">
                  <wp:posOffset>266306</wp:posOffset>
                </wp:positionH>
                <wp:positionV relativeFrom="paragraph">
                  <wp:posOffset>358951</wp:posOffset>
                </wp:positionV>
                <wp:extent cx="6419850" cy="1404620"/>
                <wp:effectExtent l="0" t="0" r="0" b="1270"/>
                <wp:wrapSquare wrapText="bothSides"/>
                <wp:docPr id="58776098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5EE34" w14:textId="32610B8E" w:rsidR="00954DA9" w:rsidRPr="00176D7C" w:rsidRDefault="00954DA9" w:rsidP="00954DA9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20"/>
                                <w:lang w:eastAsia="pt-PT"/>
                              </w:rPr>
                              <w:t>Torta de laranja da ilha polvilhada com canela</w:t>
                            </w:r>
                          </w:p>
                          <w:p w14:paraId="67D03554" w14:textId="77777777" w:rsidR="00954DA9" w:rsidRDefault="00954DA9" w:rsidP="00954D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6C5" id="_x0000_s1030" type="#_x0000_t202" style="position:absolute;margin-left:20.95pt;margin-top:28.25pt;width:505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Oq/gEAANUDAAAOAAAAZHJzL2Uyb0RvYy54bWysU9uO2yAQfa/Uf0C8N7YjJ91YIavtblNV&#10;2l6kbT+AYByjAkOBxE6/vgPOZqP2raofEDCeM3POHNa3o9HkKH1QYBmtZiUl0gpold0z+v3b9s0N&#10;JSFy23INVjJ6koHebl6/Wg+ukXPoQbfSEwSxoRkco32MrimKIHppeJiBkxaDHXjDIx79vmg9HxDd&#10;6GJelstiAN86D0KGgLcPU5BuMn7XSRG/dF2QkWhGsbeYV5/XXVqLzZo3e89dr8S5Df4PXRiuLBa9&#10;QD3wyMnBq7+gjBIeAnRxJsAU0HVKyMwB2VTlH2yeeu5k5oLiBHeRKfw/WPH5+OS+ehLHdzDiADOJ&#10;4B5B/AjEwn3P7V7eeQ9DL3mLhaskWTG40JxTk9ShCQlkN3yCFofMDxEy0Nh5k1RBngTRcQCni+hy&#10;jETg5bKuVjcLDAmMVXVZL+d5LAVvntOdD/GDBEPShlGPU83w/PgYYmqHN8+/pGoWtkrrPFltycDo&#10;ajFf5ISriFERjaeVYfSmTN9khcTyvW1zcuRKT3ssoO2ZdmI6cY7jbiSqZbROuUmFHbQn1MHD5DN8&#10;F7jpwf+iZECPMRp+HriXlOiPFrVcVXWdTJkP9eItEif+OrK7jnArEIrRSMm0vY/ZyIlycHeo+VZl&#10;NV46ObeM3skinX2ezHl9zn+9vMbNbwAAAP//AwBQSwMEFAAGAAgAAAAhAJOvQHveAAAACgEAAA8A&#10;AABkcnMvZG93bnJldi54bWxMj8FOwzAQRO9I/IO1SNyo3Yg0ELKpKtSWI1Aizm5skoh4bdluGv4e&#10;9wTH2RnNvK3WsxnZpH0YLCEsFwKYptaqgTqE5mN39wAsRElKjpY0wo8OsK6vrypZKnumdz0dYsdS&#10;CYVSIvQxupLz0PbayLCwTlPyvqw3MibpO668PKdyM/JMiBU3cqC00Eunn3vdfh9OBsFFty9e/Ovb&#10;ZrubRPO5b7Kh2yLe3sybJ2BRz/EvDBf8hA51YjraE6nARoT75WNKIuSrHNjFF3mWLkeErCgK4HXF&#10;/79Q/wIAAP//AwBQSwECLQAUAAYACAAAACEAtoM4kv4AAADhAQAAEwAAAAAAAAAAAAAAAAAAAAAA&#10;W0NvbnRlbnRfVHlwZXNdLnhtbFBLAQItABQABgAIAAAAIQA4/SH/1gAAAJQBAAALAAAAAAAAAAAA&#10;AAAAAC8BAABfcmVscy8ucmVsc1BLAQItABQABgAIAAAAIQAl8rOq/gEAANUDAAAOAAAAAAAAAAAA&#10;AAAAAC4CAABkcnMvZTJvRG9jLnhtbFBLAQItABQABgAIAAAAIQCTr0B73gAAAAoBAAAPAAAAAAAA&#10;AAAAAAAAAFgEAABkcnMvZG93bnJldi54bWxQSwUGAAAAAAQABADzAAAAYwUAAAAA&#10;" filled="f" stroked="f">
                <v:textbox style="mso-fit-shape-to-text:t">
                  <w:txbxContent>
                    <w:p w14:paraId="7A45EE34" w14:textId="32610B8E" w:rsidR="00954DA9" w:rsidRPr="00176D7C" w:rsidRDefault="00954DA9" w:rsidP="00954DA9">
                      <w:pPr>
                        <w:jc w:val="center"/>
                        <w:rPr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20"/>
                          <w:lang w:eastAsia="pt-PT"/>
                        </w:rPr>
                        <w:t>Torta de laranja da ilha polvilhada com canela</w:t>
                      </w:r>
                    </w:p>
                    <w:p w14:paraId="67D03554" w14:textId="77777777" w:rsidR="00954DA9" w:rsidRDefault="00954DA9" w:rsidP="00954DA9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comGrelha"/>
        <w:tblpPr w:leftFromText="141" w:rightFromText="141" w:vertAnchor="text" w:horzAnchor="margin" w:tblpY="2328"/>
        <w:tblW w:w="0" w:type="auto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tblLook w:val="04A0" w:firstRow="1" w:lastRow="0" w:firstColumn="1" w:lastColumn="0" w:noHBand="0" w:noVBand="1"/>
      </w:tblPr>
      <w:tblGrid>
        <w:gridCol w:w="5446"/>
        <w:gridCol w:w="4730"/>
      </w:tblGrid>
      <w:tr w:rsidR="00954DA9" w14:paraId="79A57D77" w14:textId="77777777" w:rsidTr="00D269BA">
        <w:tc>
          <w:tcPr>
            <w:tcW w:w="5446" w:type="dxa"/>
            <w:shd w:val="clear" w:color="auto" w:fill="FFFFFF" w:themeFill="background1"/>
          </w:tcPr>
          <w:p w14:paraId="67D6C7A0" w14:textId="364B1FBB" w:rsidR="002902D9" w:rsidRDefault="002902D9" w:rsidP="00D269BA">
            <w:pPr>
              <w:rPr>
                <w:rFonts w:cs="Arial"/>
                <w:b/>
                <w:bCs/>
                <w:sz w:val="32"/>
                <w:szCs w:val="26"/>
              </w:rPr>
            </w:pPr>
          </w:p>
          <w:p w14:paraId="35B53059" w14:textId="5FF2E39F" w:rsidR="002902D9" w:rsidRDefault="00AC4904" w:rsidP="00D269BA">
            <w:pPr>
              <w:rPr>
                <w:rFonts w:cs="Arial"/>
                <w:b/>
                <w:bCs/>
                <w:sz w:val="32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CCB3BF5" wp14:editId="45FD84C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151700</wp:posOffset>
                  </wp:positionV>
                  <wp:extent cx="3321050" cy="2952750"/>
                  <wp:effectExtent l="0" t="0" r="0" b="0"/>
                  <wp:wrapTopAndBottom/>
                  <wp:docPr id="385155961" name="Imagem 385155961" descr="C:\Users\drago\Downloads\image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ago\Downloads\image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17"/>
                          <a:stretch/>
                        </pic:blipFill>
                        <pic:spPr bwMode="auto">
                          <a:xfrm>
                            <a:off x="0" y="0"/>
                            <a:ext cx="33210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0" w:type="dxa"/>
          </w:tcPr>
          <w:p w14:paraId="3123051A" w14:textId="77777777" w:rsidR="00AC4904" w:rsidRPr="00AC4904" w:rsidRDefault="00AC4904" w:rsidP="00D269BA">
            <w:pPr>
              <w:spacing w:line="276" w:lineRule="auto"/>
              <w:jc w:val="both"/>
              <w:rPr>
                <w:rFonts w:cs="Arial"/>
                <w:sz w:val="24"/>
                <w:szCs w:val="22"/>
                <w:lang w:eastAsia="en-US"/>
              </w:rPr>
            </w:pPr>
            <w:r w:rsidRPr="00AC4904">
              <w:rPr>
                <w:rFonts w:cs="Arial"/>
                <w:sz w:val="24"/>
                <w:szCs w:val="22"/>
                <w:lang w:eastAsia="en-US"/>
              </w:rPr>
              <w:t>A torta de laranja é uma opção fantástica para os amantes de citrinos! Combina o sabor e a frescura da laranja com vários benefícios nutricionais, enquanto evita o desperdício, uma vez que utiliza a fruta por inteiro. Por ser rica em fibras, vitaminas A e C, e por ter várias propriedades anti-inflamatórias, a laranja ajuda a combater o envelhecimento precoce, diminui os níveis do colesterol e protege o organismo de doenças cardiovasculares, entre muitas outras vantagens.</w:t>
            </w:r>
          </w:p>
          <w:p w14:paraId="15FF2E72" w14:textId="73362963" w:rsidR="002902D9" w:rsidRPr="00954DA9" w:rsidRDefault="00AC4904" w:rsidP="00D269BA">
            <w:pPr>
              <w:spacing w:line="276" w:lineRule="auto"/>
              <w:jc w:val="both"/>
              <w:rPr>
                <w:rFonts w:cs="Arial"/>
                <w:sz w:val="24"/>
                <w:szCs w:val="22"/>
                <w:lang w:eastAsia="en-US"/>
              </w:rPr>
            </w:pPr>
            <w:r w:rsidRPr="00AC4904">
              <w:rPr>
                <w:rFonts w:cs="Arial"/>
                <w:sz w:val="24"/>
                <w:szCs w:val="22"/>
                <w:lang w:eastAsia="en-US"/>
              </w:rPr>
              <w:t>Esta sobremesa vem acompanhada de um doce de laranja, com as mesmas qualidades, e é polvilhado com canela, que, para além do seu sabor e aroma característicos, apresenta propriedades anti-inflamatórias e antioxidantes. </w:t>
            </w:r>
          </w:p>
        </w:tc>
      </w:tr>
    </w:tbl>
    <w:p w14:paraId="163CDA74" w14:textId="77777777" w:rsidR="00D269BA" w:rsidRDefault="00D269BA" w:rsidP="005B3DC7">
      <w:pPr>
        <w:pStyle w:val="NormalWeb"/>
      </w:pPr>
    </w:p>
    <w:p w14:paraId="74E0C175" w14:textId="77777777" w:rsidR="00D269BA" w:rsidRDefault="00D269BA" w:rsidP="005B3DC7">
      <w:pPr>
        <w:pStyle w:val="NormalWeb"/>
      </w:pPr>
    </w:p>
    <w:p w14:paraId="47E48F83" w14:textId="076BAD5D" w:rsidR="007138CE" w:rsidRPr="008D366C" w:rsidRDefault="007138CE" w:rsidP="008D366C">
      <w:pPr>
        <w:rPr>
          <w:rFonts w:ascii="Arial" w:hAnsi="Arial" w:cs="Arial"/>
          <w:b/>
          <w:color w:val="663300"/>
          <w:sz w:val="24"/>
        </w:rPr>
      </w:pPr>
      <w:r w:rsidRPr="008D366C">
        <w:rPr>
          <w:rFonts w:ascii="Arial" w:hAnsi="Arial" w:cs="Arial"/>
          <w:b/>
          <w:color w:val="663300"/>
          <w:sz w:val="24"/>
        </w:rPr>
        <w:t>Ingredientes</w:t>
      </w:r>
      <w:r w:rsidR="00742265" w:rsidRPr="008D366C">
        <w:rPr>
          <w:rFonts w:ascii="Arial" w:hAnsi="Arial" w:cs="Arial"/>
          <w:b/>
          <w:color w:val="663300"/>
          <w:sz w:val="24"/>
        </w:rPr>
        <w:t xml:space="preserve"> (2 doses)</w:t>
      </w:r>
      <w:r w:rsidRPr="008D366C">
        <w:rPr>
          <w:rFonts w:ascii="Arial" w:hAnsi="Arial" w:cs="Arial"/>
          <w:b/>
          <w:color w:val="663300"/>
          <w:sz w:val="24"/>
        </w:rPr>
        <w:t xml:space="preserve">: </w:t>
      </w:r>
    </w:p>
    <w:p w14:paraId="26627373" w14:textId="7B10720E" w:rsidR="007138CE" w:rsidRPr="00512CCF" w:rsidRDefault="00AD49D7" w:rsidP="007138CE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7138CE" w:rsidRPr="00512CCF">
        <w:rPr>
          <w:rFonts w:ascii="Arial" w:hAnsi="Arial" w:cs="Arial"/>
          <w:sz w:val="24"/>
        </w:rPr>
        <w:t xml:space="preserve"> ovo;</w:t>
      </w:r>
    </w:p>
    <w:p w14:paraId="29F3DAF8" w14:textId="5D485300" w:rsidR="007138CE" w:rsidRPr="00512CCF" w:rsidRDefault="00AD49D7" w:rsidP="007138CE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37,5</w:t>
      </w:r>
      <w:r w:rsidR="007138CE" w:rsidRPr="00512CCF">
        <w:rPr>
          <w:rFonts w:ascii="Arial" w:hAnsi="Arial" w:cs="Arial"/>
          <w:sz w:val="24"/>
        </w:rPr>
        <w:t xml:space="preserve"> g açúcar;</w:t>
      </w:r>
    </w:p>
    <w:p w14:paraId="0B242DEB" w14:textId="59A64D9A" w:rsidR="007138CE" w:rsidRPr="00512CCF" w:rsidRDefault="007138CE" w:rsidP="007138CE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512CCF">
        <w:rPr>
          <w:rFonts w:ascii="Arial" w:hAnsi="Arial" w:cs="Arial"/>
          <w:sz w:val="24"/>
        </w:rPr>
        <w:t>Sumo e raspas de uma laranja;</w:t>
      </w:r>
    </w:p>
    <w:p w14:paraId="06025156" w14:textId="6AB9F476" w:rsidR="007138CE" w:rsidRPr="00512CCF" w:rsidRDefault="00AD49D7" w:rsidP="007138CE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½ </w:t>
      </w:r>
      <w:r w:rsidR="007138CE" w:rsidRPr="00512CCF">
        <w:rPr>
          <w:rFonts w:ascii="Arial" w:hAnsi="Arial" w:cs="Arial"/>
          <w:sz w:val="24"/>
        </w:rPr>
        <w:t>colher de sopa de farinha;</w:t>
      </w:r>
    </w:p>
    <w:p w14:paraId="21F7163A" w14:textId="5EEF0C9F" w:rsidR="007138CE" w:rsidRDefault="00AD49D7" w:rsidP="007138CE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½ </w:t>
      </w:r>
      <w:r w:rsidR="007138CE" w:rsidRPr="00512CCF">
        <w:rPr>
          <w:rFonts w:ascii="Arial" w:hAnsi="Arial" w:cs="Arial"/>
          <w:sz w:val="24"/>
        </w:rPr>
        <w:t>colher de c</w:t>
      </w:r>
      <w:r>
        <w:rPr>
          <w:rFonts w:ascii="Arial" w:hAnsi="Arial" w:cs="Arial"/>
          <w:sz w:val="24"/>
        </w:rPr>
        <w:t xml:space="preserve">afé </w:t>
      </w:r>
      <w:r w:rsidR="007138CE" w:rsidRPr="00512CCF">
        <w:rPr>
          <w:rFonts w:ascii="Arial" w:hAnsi="Arial" w:cs="Arial"/>
          <w:sz w:val="24"/>
        </w:rPr>
        <w:t xml:space="preserve">de fermento. </w:t>
      </w:r>
    </w:p>
    <w:p w14:paraId="15EFDAC6" w14:textId="77777777" w:rsidR="0026131E" w:rsidRDefault="0026131E" w:rsidP="0026131E">
      <w:pPr>
        <w:spacing w:line="360" w:lineRule="auto"/>
        <w:rPr>
          <w:rFonts w:ascii="Arial" w:hAnsi="Arial" w:cs="Arial"/>
          <w:sz w:val="24"/>
        </w:rPr>
      </w:pPr>
    </w:p>
    <w:p w14:paraId="20581273" w14:textId="77777777" w:rsidR="0026131E" w:rsidRDefault="0026131E" w:rsidP="0026131E">
      <w:pPr>
        <w:spacing w:line="360" w:lineRule="auto"/>
        <w:rPr>
          <w:rFonts w:ascii="Arial" w:hAnsi="Arial" w:cs="Arial"/>
          <w:sz w:val="24"/>
        </w:rPr>
      </w:pPr>
    </w:p>
    <w:p w14:paraId="3EEC03C5" w14:textId="77777777" w:rsidR="0026131E" w:rsidRDefault="0026131E" w:rsidP="0026131E">
      <w:pPr>
        <w:spacing w:line="360" w:lineRule="auto"/>
        <w:rPr>
          <w:rFonts w:ascii="Arial" w:hAnsi="Arial" w:cs="Arial"/>
          <w:sz w:val="24"/>
        </w:rPr>
      </w:pPr>
    </w:p>
    <w:p w14:paraId="239C626D" w14:textId="77777777" w:rsidR="0026131E" w:rsidRDefault="0026131E" w:rsidP="0026131E">
      <w:pPr>
        <w:spacing w:line="360" w:lineRule="auto"/>
        <w:rPr>
          <w:rFonts w:ascii="Arial" w:hAnsi="Arial" w:cs="Arial"/>
          <w:sz w:val="24"/>
        </w:rPr>
      </w:pPr>
    </w:p>
    <w:p w14:paraId="4C655DF4" w14:textId="77777777" w:rsidR="0026131E" w:rsidRDefault="0026131E" w:rsidP="0026131E">
      <w:pPr>
        <w:spacing w:line="360" w:lineRule="auto"/>
        <w:rPr>
          <w:rFonts w:ascii="Arial" w:hAnsi="Arial" w:cs="Arial"/>
          <w:sz w:val="24"/>
        </w:rPr>
      </w:pPr>
    </w:p>
    <w:tbl>
      <w:tblPr>
        <w:tblStyle w:val="TabeladeGrelha5Escura-Destaque2"/>
        <w:tblW w:w="9569" w:type="dxa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817"/>
        <w:gridCol w:w="684"/>
        <w:gridCol w:w="1084"/>
        <w:gridCol w:w="817"/>
        <w:gridCol w:w="684"/>
        <w:gridCol w:w="951"/>
        <w:gridCol w:w="951"/>
        <w:gridCol w:w="684"/>
        <w:gridCol w:w="817"/>
        <w:gridCol w:w="770"/>
      </w:tblGrid>
      <w:tr w:rsidR="00E848C6" w14:paraId="06F19C42" w14:textId="77777777" w:rsidTr="00E848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71238BCB" w14:textId="77777777" w:rsidR="00E848C6" w:rsidRPr="00512CCF" w:rsidRDefault="00E848C6" w:rsidP="003A0E28">
            <w:pPr>
              <w:ind w:left="360" w:right="113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Ingredientes</w:t>
            </w:r>
          </w:p>
        </w:tc>
        <w:tc>
          <w:tcPr>
            <w:tcW w:w="8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7BB6EBEB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Preço por quilograma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</w:t>
            </w:r>
            <w:r w:rsidRPr="007C2D74">
              <w:rPr>
                <w:rFonts w:ascii="Arial" w:hAnsi="Arial" w:cs="Arial"/>
                <w:color w:val="000000" w:themeColor="text1"/>
                <w:sz w:val="24"/>
              </w:rPr>
              <w:t>€/</w:t>
            </w:r>
            <w:r>
              <w:rPr>
                <w:rFonts w:ascii="Arial" w:hAnsi="Arial" w:cs="Arial"/>
                <w:color w:val="000000" w:themeColor="text1"/>
                <w:sz w:val="24"/>
              </w:rPr>
              <w:t>Kg)</w:t>
            </w:r>
          </w:p>
        </w:tc>
        <w:tc>
          <w:tcPr>
            <w:tcW w:w="68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33859C45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Custo (</w:t>
            </w:r>
            <w:r w:rsidRPr="007C2D74">
              <w:rPr>
                <w:rFonts w:ascii="Arial" w:hAnsi="Arial" w:cs="Arial"/>
                <w:color w:val="000000" w:themeColor="text1"/>
                <w:sz w:val="24"/>
              </w:rPr>
              <w:t>€</w:t>
            </w: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)*</w:t>
            </w:r>
          </w:p>
        </w:tc>
        <w:tc>
          <w:tcPr>
            <w:tcW w:w="108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27C8CD52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Energia (Kcal)*</w:t>
            </w:r>
          </w:p>
        </w:tc>
        <w:tc>
          <w:tcPr>
            <w:tcW w:w="8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5D799CDA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Lípidos (g)*</w:t>
            </w:r>
          </w:p>
        </w:tc>
        <w:tc>
          <w:tcPr>
            <w:tcW w:w="68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1D833DC6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Lípidos saturados (g)*</w:t>
            </w:r>
          </w:p>
        </w:tc>
        <w:tc>
          <w:tcPr>
            <w:tcW w:w="95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4EE5A1F5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Hidratos de carbono (g)*</w:t>
            </w:r>
          </w:p>
        </w:tc>
        <w:tc>
          <w:tcPr>
            <w:tcW w:w="95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5A83035A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Açúcar (g)*</w:t>
            </w:r>
          </w:p>
        </w:tc>
        <w:tc>
          <w:tcPr>
            <w:tcW w:w="68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6F247B3E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Fibras (g)*</w:t>
            </w:r>
          </w:p>
        </w:tc>
        <w:tc>
          <w:tcPr>
            <w:tcW w:w="8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6598FAC6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Proteína (g)*</w:t>
            </w:r>
          </w:p>
        </w:tc>
        <w:tc>
          <w:tcPr>
            <w:tcW w:w="77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38135" w:themeFill="accent6" w:themeFillShade="BF"/>
            <w:textDirection w:val="btLr"/>
            <w:vAlign w:val="center"/>
            <w:hideMark/>
          </w:tcPr>
          <w:p w14:paraId="38D96482" w14:textId="77777777" w:rsidR="00E848C6" w:rsidRPr="00512CCF" w:rsidRDefault="00E848C6" w:rsidP="003A0E2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Sal (g)*</w:t>
            </w:r>
          </w:p>
        </w:tc>
      </w:tr>
      <w:tr w:rsidR="00E848C6" w14:paraId="2C49B1F3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E0438F5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Ovos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030A1CEC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3,38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36043E69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084" w:type="dxa"/>
            <w:shd w:val="clear" w:color="auto" w:fill="C5E0B3" w:themeFill="accent6" w:themeFillTint="66"/>
            <w:hideMark/>
          </w:tcPr>
          <w:p w14:paraId="5BDB1039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72,00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7E0A2F86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67CE1932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1,60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68A97432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47DB849F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4B7B952A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5F163815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6,30</w:t>
            </w:r>
          </w:p>
        </w:tc>
        <w:tc>
          <w:tcPr>
            <w:tcW w:w="770" w:type="dxa"/>
            <w:shd w:val="clear" w:color="auto" w:fill="C5E0B3" w:themeFill="accent6" w:themeFillTint="66"/>
            <w:hideMark/>
          </w:tcPr>
          <w:p w14:paraId="727276EF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512CC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848C6" w14:paraId="39AD3C46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223C8C53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Açúcar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07E005DA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1,59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384D2A6D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1084" w:type="dxa"/>
            <w:shd w:val="clear" w:color="auto" w:fill="C5E0B3" w:themeFill="accent6" w:themeFillTint="66"/>
            <w:hideMark/>
          </w:tcPr>
          <w:p w14:paraId="03617437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150,00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4CB40293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30D39BC4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410B8A4A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37,50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72C51BC9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37,50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0EC7E53C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25B1E1FA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70" w:type="dxa"/>
            <w:shd w:val="clear" w:color="auto" w:fill="C5E0B3" w:themeFill="accent6" w:themeFillTint="66"/>
            <w:hideMark/>
          </w:tcPr>
          <w:p w14:paraId="3436E99F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14:paraId="67568273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5EE1628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Farinha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59D4D65E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1,15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5530CC2F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4" w:type="dxa"/>
            <w:shd w:val="clear" w:color="auto" w:fill="C5E0B3" w:themeFill="accent6" w:themeFillTint="66"/>
            <w:hideMark/>
          </w:tcPr>
          <w:p w14:paraId="4C160077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27,30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031CA376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7CB78B41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28662EF5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5,70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73243E99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50826C5E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3684247F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770" w:type="dxa"/>
            <w:shd w:val="clear" w:color="auto" w:fill="C5E0B3" w:themeFill="accent6" w:themeFillTint="66"/>
            <w:hideMark/>
          </w:tcPr>
          <w:p w14:paraId="0678E785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14:paraId="77FB5787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CD76B43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Laranja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6F3AE259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2,50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410A57A9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84" w:type="dxa"/>
            <w:shd w:val="clear" w:color="auto" w:fill="C5E0B3" w:themeFill="accent6" w:themeFillTint="66"/>
            <w:hideMark/>
          </w:tcPr>
          <w:p w14:paraId="44D1B474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17,63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3C04999C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1785DCDA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05764F3F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4,43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26CAD245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3,38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4DF16540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40C62D54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0,34</w:t>
            </w:r>
          </w:p>
        </w:tc>
        <w:tc>
          <w:tcPr>
            <w:tcW w:w="770" w:type="dxa"/>
            <w:shd w:val="clear" w:color="auto" w:fill="C5E0B3" w:themeFill="accent6" w:themeFillTint="66"/>
            <w:hideMark/>
          </w:tcPr>
          <w:p w14:paraId="0DC5CAA2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848C6" w14:paraId="037221ED" w14:textId="77777777" w:rsidTr="0025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left w:val="none" w:sz="0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059DC78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Fermento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126B95FA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2,67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44655C02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4" w:type="dxa"/>
            <w:shd w:val="clear" w:color="auto" w:fill="C5E0B3" w:themeFill="accent6" w:themeFillTint="66"/>
            <w:hideMark/>
          </w:tcPr>
          <w:p w14:paraId="7F8785CE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1,00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0D253463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675779E0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21EB8442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951" w:type="dxa"/>
            <w:shd w:val="clear" w:color="auto" w:fill="C5E0B3" w:themeFill="accent6" w:themeFillTint="66"/>
            <w:hideMark/>
          </w:tcPr>
          <w:p w14:paraId="633D9172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684" w:type="dxa"/>
            <w:shd w:val="clear" w:color="auto" w:fill="C5E0B3" w:themeFill="accent6" w:themeFillTint="66"/>
            <w:hideMark/>
          </w:tcPr>
          <w:p w14:paraId="4C01A877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17" w:type="dxa"/>
            <w:shd w:val="clear" w:color="auto" w:fill="C5E0B3" w:themeFill="accent6" w:themeFillTint="66"/>
            <w:hideMark/>
          </w:tcPr>
          <w:p w14:paraId="76A8C634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70" w:type="dxa"/>
            <w:shd w:val="clear" w:color="auto" w:fill="C5E0B3" w:themeFill="accent6" w:themeFillTint="66"/>
            <w:hideMark/>
          </w:tcPr>
          <w:p w14:paraId="43C8A516" w14:textId="77777777" w:rsidR="00E848C6" w:rsidRPr="00512CCF" w:rsidRDefault="00E848C6" w:rsidP="003A0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12CC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E848C6" w14:paraId="064D36FB" w14:textId="77777777" w:rsidTr="00253EC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tcBorders>
              <w:left w:val="none" w:sz="0" w:space="0" w:color="auto"/>
              <w:bottom w:val="none" w:sz="0" w:space="0" w:color="auto"/>
            </w:tcBorders>
            <w:shd w:val="clear" w:color="auto" w:fill="538135" w:themeFill="accent6" w:themeFillShade="BF"/>
            <w:vAlign w:val="center"/>
          </w:tcPr>
          <w:p w14:paraId="4C8C27E9" w14:textId="77777777" w:rsidR="00E848C6" w:rsidRPr="00512CCF" w:rsidRDefault="00E848C6" w:rsidP="003A0E2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2CCF">
              <w:rPr>
                <w:rFonts w:ascii="Arial" w:hAnsi="Arial" w:cs="Arial"/>
                <w:color w:val="000000" w:themeColor="text1"/>
                <w:sz w:val="24"/>
                <w:szCs w:val="24"/>
              </w:rPr>
              <w:t>Totais</w:t>
            </w:r>
          </w:p>
        </w:tc>
        <w:tc>
          <w:tcPr>
            <w:tcW w:w="817" w:type="dxa"/>
            <w:shd w:val="clear" w:color="auto" w:fill="C5E0B3" w:themeFill="accent6" w:themeFillTint="66"/>
          </w:tcPr>
          <w:p w14:paraId="37E3F2EE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C5E0B3" w:themeFill="accent6" w:themeFillTint="66"/>
          </w:tcPr>
          <w:p w14:paraId="3EEB73C5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0,37</w:t>
            </w:r>
          </w:p>
        </w:tc>
        <w:tc>
          <w:tcPr>
            <w:tcW w:w="1084" w:type="dxa"/>
            <w:shd w:val="clear" w:color="auto" w:fill="C5E0B3" w:themeFill="accent6" w:themeFillTint="66"/>
          </w:tcPr>
          <w:p w14:paraId="69C52834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267,93</w:t>
            </w:r>
          </w:p>
        </w:tc>
        <w:tc>
          <w:tcPr>
            <w:tcW w:w="817" w:type="dxa"/>
            <w:shd w:val="clear" w:color="auto" w:fill="C5E0B3" w:themeFill="accent6" w:themeFillTint="66"/>
          </w:tcPr>
          <w:p w14:paraId="4BA43259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5,12</w:t>
            </w:r>
          </w:p>
        </w:tc>
        <w:tc>
          <w:tcPr>
            <w:tcW w:w="684" w:type="dxa"/>
            <w:shd w:val="clear" w:color="auto" w:fill="C5E0B3" w:themeFill="accent6" w:themeFillTint="66"/>
          </w:tcPr>
          <w:p w14:paraId="752C69E7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1,62</w:t>
            </w:r>
          </w:p>
        </w:tc>
        <w:tc>
          <w:tcPr>
            <w:tcW w:w="951" w:type="dxa"/>
            <w:shd w:val="clear" w:color="auto" w:fill="C5E0B3" w:themeFill="accent6" w:themeFillTint="66"/>
          </w:tcPr>
          <w:p w14:paraId="43E7C07F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48,28</w:t>
            </w:r>
          </w:p>
        </w:tc>
        <w:tc>
          <w:tcPr>
            <w:tcW w:w="951" w:type="dxa"/>
            <w:shd w:val="clear" w:color="auto" w:fill="C5E0B3" w:themeFill="accent6" w:themeFillTint="66"/>
          </w:tcPr>
          <w:p w14:paraId="2CD0B276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41,28</w:t>
            </w:r>
          </w:p>
        </w:tc>
        <w:tc>
          <w:tcPr>
            <w:tcW w:w="684" w:type="dxa"/>
            <w:shd w:val="clear" w:color="auto" w:fill="C5E0B3" w:themeFill="accent6" w:themeFillTint="66"/>
          </w:tcPr>
          <w:p w14:paraId="5D5B290A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1,10</w:t>
            </w:r>
          </w:p>
        </w:tc>
        <w:tc>
          <w:tcPr>
            <w:tcW w:w="817" w:type="dxa"/>
            <w:shd w:val="clear" w:color="auto" w:fill="C5E0B3" w:themeFill="accent6" w:themeFillTint="66"/>
          </w:tcPr>
          <w:p w14:paraId="0D424C1D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7,39</w:t>
            </w:r>
          </w:p>
        </w:tc>
        <w:tc>
          <w:tcPr>
            <w:tcW w:w="770" w:type="dxa"/>
            <w:shd w:val="clear" w:color="auto" w:fill="C5E0B3" w:themeFill="accent6" w:themeFillTint="66"/>
          </w:tcPr>
          <w:p w14:paraId="436EA217" w14:textId="77777777" w:rsidR="00E848C6" w:rsidRPr="00512CCF" w:rsidRDefault="00E848C6" w:rsidP="003A0E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</w:tr>
    </w:tbl>
    <w:p w14:paraId="37F49B57" w14:textId="36DB6EAD" w:rsidR="00026C3C" w:rsidRPr="00512CCF" w:rsidRDefault="00026C3C" w:rsidP="00D269BA">
      <w:pPr>
        <w:ind w:firstLine="708"/>
        <w:jc w:val="both"/>
        <w:rPr>
          <w:rFonts w:ascii="Arial" w:hAnsi="Arial" w:cs="Arial"/>
          <w:sz w:val="24"/>
        </w:rPr>
      </w:pPr>
      <w:r w:rsidRPr="00512CCF">
        <w:rPr>
          <w:rFonts w:ascii="Arial" w:hAnsi="Arial" w:cs="Arial"/>
          <w:sz w:val="24"/>
        </w:rPr>
        <w:t>*2 Porções</w:t>
      </w:r>
    </w:p>
    <w:p w14:paraId="5AC64C65" w14:textId="034C7E54" w:rsidR="0032298E" w:rsidRDefault="0032298E" w:rsidP="00156137"/>
    <w:p w14:paraId="09BD9D8D" w14:textId="389B4ABC" w:rsidR="001123AB" w:rsidRDefault="001123AB" w:rsidP="001123AB">
      <w:pPr>
        <w:pStyle w:val="NormalWeb"/>
        <w:ind w:left="142"/>
      </w:pPr>
    </w:p>
    <w:p w14:paraId="2C981EF1" w14:textId="36FBB6F5" w:rsidR="0032298E" w:rsidRDefault="0032298E" w:rsidP="00156137"/>
    <w:sectPr w:rsidR="0032298E" w:rsidSect="00994BEF">
      <w:footerReference w:type="default" r:id="rId14"/>
      <w:pgSz w:w="11906" w:h="16838"/>
      <w:pgMar w:top="426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6FFE7" w14:textId="77777777" w:rsidR="00CE42A9" w:rsidRDefault="00CE42A9" w:rsidP="00994BEF">
      <w:pPr>
        <w:spacing w:after="0" w:line="240" w:lineRule="auto"/>
      </w:pPr>
      <w:r>
        <w:separator/>
      </w:r>
    </w:p>
  </w:endnote>
  <w:endnote w:type="continuationSeparator" w:id="0">
    <w:p w14:paraId="6C8532DB" w14:textId="77777777" w:rsidR="00CE42A9" w:rsidRDefault="00CE42A9" w:rsidP="0099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4692589"/>
      <w:docPartObj>
        <w:docPartGallery w:val="Page Numbers (Bottom of Page)"/>
        <w:docPartUnique/>
      </w:docPartObj>
    </w:sdtPr>
    <w:sdtContent>
      <w:p w14:paraId="09DB5769" w14:textId="1CDD9DA4" w:rsidR="00994BEF" w:rsidRDefault="00994BE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97B31D" w14:textId="77777777" w:rsidR="00994BEF" w:rsidRDefault="00994B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88E9" w14:textId="77777777" w:rsidR="00CE42A9" w:rsidRDefault="00CE42A9" w:rsidP="00994BEF">
      <w:pPr>
        <w:spacing w:after="0" w:line="240" w:lineRule="auto"/>
      </w:pPr>
      <w:r>
        <w:separator/>
      </w:r>
    </w:p>
  </w:footnote>
  <w:footnote w:type="continuationSeparator" w:id="0">
    <w:p w14:paraId="31BACC5D" w14:textId="77777777" w:rsidR="00CE42A9" w:rsidRDefault="00CE42A9" w:rsidP="0099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3CF4"/>
    <w:multiLevelType w:val="hybridMultilevel"/>
    <w:tmpl w:val="54E41E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D3114"/>
    <w:multiLevelType w:val="hybridMultilevel"/>
    <w:tmpl w:val="FB885CCC"/>
    <w:lvl w:ilvl="0" w:tplc="AB381C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3790"/>
    <w:multiLevelType w:val="hybridMultilevel"/>
    <w:tmpl w:val="66EE103A"/>
    <w:lvl w:ilvl="0" w:tplc="C12C5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33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92B8D"/>
    <w:multiLevelType w:val="hybridMultilevel"/>
    <w:tmpl w:val="EFAA1624"/>
    <w:lvl w:ilvl="0" w:tplc="AB381C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422F8"/>
    <w:multiLevelType w:val="hybridMultilevel"/>
    <w:tmpl w:val="9AF40A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B476C"/>
    <w:multiLevelType w:val="hybridMultilevel"/>
    <w:tmpl w:val="92AE96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C5159"/>
    <w:multiLevelType w:val="hybridMultilevel"/>
    <w:tmpl w:val="F928064C"/>
    <w:lvl w:ilvl="0" w:tplc="FCB2F0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color w:val="6633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F5AE9"/>
    <w:multiLevelType w:val="hybridMultilevel"/>
    <w:tmpl w:val="F06870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A744F"/>
    <w:multiLevelType w:val="hybridMultilevel"/>
    <w:tmpl w:val="63C4ED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94622"/>
    <w:multiLevelType w:val="hybridMultilevel"/>
    <w:tmpl w:val="BDA60D56"/>
    <w:lvl w:ilvl="0" w:tplc="119AC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33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F4D65"/>
    <w:multiLevelType w:val="hybridMultilevel"/>
    <w:tmpl w:val="F278A312"/>
    <w:lvl w:ilvl="0" w:tplc="62C20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33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B585C"/>
    <w:multiLevelType w:val="hybridMultilevel"/>
    <w:tmpl w:val="17CC2D9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7982">
    <w:abstractNumId w:val="8"/>
  </w:num>
  <w:num w:numId="2" w16cid:durableId="368645237">
    <w:abstractNumId w:val="5"/>
  </w:num>
  <w:num w:numId="3" w16cid:durableId="2029868046">
    <w:abstractNumId w:val="6"/>
  </w:num>
  <w:num w:numId="4" w16cid:durableId="443765284">
    <w:abstractNumId w:val="1"/>
  </w:num>
  <w:num w:numId="5" w16cid:durableId="1932421973">
    <w:abstractNumId w:val="3"/>
  </w:num>
  <w:num w:numId="6" w16cid:durableId="1558710104">
    <w:abstractNumId w:val="0"/>
  </w:num>
  <w:num w:numId="7" w16cid:durableId="260531840">
    <w:abstractNumId w:val="11"/>
  </w:num>
  <w:num w:numId="8" w16cid:durableId="474571470">
    <w:abstractNumId w:val="7"/>
  </w:num>
  <w:num w:numId="9" w16cid:durableId="32734131">
    <w:abstractNumId w:val="4"/>
  </w:num>
  <w:num w:numId="10" w16cid:durableId="57285655">
    <w:abstractNumId w:val="10"/>
  </w:num>
  <w:num w:numId="11" w16cid:durableId="505441704">
    <w:abstractNumId w:val="9"/>
  </w:num>
  <w:num w:numId="12" w16cid:durableId="1416247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137"/>
    <w:rsid w:val="00004DB4"/>
    <w:rsid w:val="00026C3C"/>
    <w:rsid w:val="000525D8"/>
    <w:rsid w:val="0005406C"/>
    <w:rsid w:val="000C1646"/>
    <w:rsid w:val="000C7F97"/>
    <w:rsid w:val="001042D2"/>
    <w:rsid w:val="00106C58"/>
    <w:rsid w:val="001123AB"/>
    <w:rsid w:val="00114E4B"/>
    <w:rsid w:val="001157FC"/>
    <w:rsid w:val="00122B92"/>
    <w:rsid w:val="0013436D"/>
    <w:rsid w:val="00140224"/>
    <w:rsid w:val="00156137"/>
    <w:rsid w:val="0017071D"/>
    <w:rsid w:val="00176D7C"/>
    <w:rsid w:val="001A1838"/>
    <w:rsid w:val="001B4CF9"/>
    <w:rsid w:val="001B6B6E"/>
    <w:rsid w:val="00253ECA"/>
    <w:rsid w:val="0026131E"/>
    <w:rsid w:val="00261D1B"/>
    <w:rsid w:val="00265781"/>
    <w:rsid w:val="002902D9"/>
    <w:rsid w:val="002945B8"/>
    <w:rsid w:val="002D78F3"/>
    <w:rsid w:val="002E2A4F"/>
    <w:rsid w:val="002E6E68"/>
    <w:rsid w:val="0032298E"/>
    <w:rsid w:val="00342829"/>
    <w:rsid w:val="003926DC"/>
    <w:rsid w:val="003E070D"/>
    <w:rsid w:val="003E1A1C"/>
    <w:rsid w:val="003F0612"/>
    <w:rsid w:val="004133D7"/>
    <w:rsid w:val="00417816"/>
    <w:rsid w:val="00430115"/>
    <w:rsid w:val="00430C91"/>
    <w:rsid w:val="004451F3"/>
    <w:rsid w:val="00460740"/>
    <w:rsid w:val="00470FC9"/>
    <w:rsid w:val="004A5AE3"/>
    <w:rsid w:val="004B5715"/>
    <w:rsid w:val="004B61C1"/>
    <w:rsid w:val="004B7039"/>
    <w:rsid w:val="00505025"/>
    <w:rsid w:val="00512CCF"/>
    <w:rsid w:val="0058797A"/>
    <w:rsid w:val="00595605"/>
    <w:rsid w:val="005B3DC7"/>
    <w:rsid w:val="00621407"/>
    <w:rsid w:val="006508B2"/>
    <w:rsid w:val="006A6950"/>
    <w:rsid w:val="006D549E"/>
    <w:rsid w:val="006F1E83"/>
    <w:rsid w:val="006F218A"/>
    <w:rsid w:val="00710AA7"/>
    <w:rsid w:val="007138CE"/>
    <w:rsid w:val="00722250"/>
    <w:rsid w:val="00727CA2"/>
    <w:rsid w:val="00742265"/>
    <w:rsid w:val="00742CE0"/>
    <w:rsid w:val="007C2D74"/>
    <w:rsid w:val="007F0FE5"/>
    <w:rsid w:val="00820DE3"/>
    <w:rsid w:val="0088078F"/>
    <w:rsid w:val="008879BF"/>
    <w:rsid w:val="008D366C"/>
    <w:rsid w:val="009020D6"/>
    <w:rsid w:val="009411B0"/>
    <w:rsid w:val="0094261C"/>
    <w:rsid w:val="00954DA9"/>
    <w:rsid w:val="0098725E"/>
    <w:rsid w:val="00994BEF"/>
    <w:rsid w:val="009B6AB9"/>
    <w:rsid w:val="00A346D6"/>
    <w:rsid w:val="00A535CE"/>
    <w:rsid w:val="00A710F5"/>
    <w:rsid w:val="00A94E61"/>
    <w:rsid w:val="00AA783B"/>
    <w:rsid w:val="00AC20E3"/>
    <w:rsid w:val="00AC4904"/>
    <w:rsid w:val="00AD49D7"/>
    <w:rsid w:val="00AE60E1"/>
    <w:rsid w:val="00AF380B"/>
    <w:rsid w:val="00B14151"/>
    <w:rsid w:val="00B6381B"/>
    <w:rsid w:val="00B71DC2"/>
    <w:rsid w:val="00B821AC"/>
    <w:rsid w:val="00BA467D"/>
    <w:rsid w:val="00BC0146"/>
    <w:rsid w:val="00BD1ACE"/>
    <w:rsid w:val="00BD2C5B"/>
    <w:rsid w:val="00BD37CC"/>
    <w:rsid w:val="00C11FC4"/>
    <w:rsid w:val="00C375D0"/>
    <w:rsid w:val="00C42DD7"/>
    <w:rsid w:val="00C6001A"/>
    <w:rsid w:val="00C65598"/>
    <w:rsid w:val="00CA4B82"/>
    <w:rsid w:val="00CE0B88"/>
    <w:rsid w:val="00CE42A9"/>
    <w:rsid w:val="00D05D31"/>
    <w:rsid w:val="00D20820"/>
    <w:rsid w:val="00D269BA"/>
    <w:rsid w:val="00D41907"/>
    <w:rsid w:val="00D53382"/>
    <w:rsid w:val="00DB629F"/>
    <w:rsid w:val="00E848C6"/>
    <w:rsid w:val="00EB0B4B"/>
    <w:rsid w:val="00F03591"/>
    <w:rsid w:val="00F374BF"/>
    <w:rsid w:val="00F93CC2"/>
    <w:rsid w:val="00FB4373"/>
    <w:rsid w:val="00FD1264"/>
    <w:rsid w:val="00FE5FED"/>
    <w:rsid w:val="00FF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1ED0"/>
  <w15:chartTrackingRefBased/>
  <w15:docId w15:val="{F351E57C-A930-40FB-9E74-F11F67472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FC4"/>
  </w:style>
  <w:style w:type="paragraph" w:styleId="Ttulo1">
    <w:name w:val="heading 1"/>
    <w:basedOn w:val="Normal"/>
    <w:next w:val="Normal"/>
    <w:link w:val="Ttulo1Carter"/>
    <w:uiPriority w:val="9"/>
    <w:qFormat/>
    <w:rsid w:val="00156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56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561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56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561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1561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561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561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561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561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561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561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5613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56137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561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5613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561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561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1561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56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1561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156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156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15613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5613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15613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1561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156137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156137"/>
    <w:rPr>
      <w:b/>
      <w:bCs/>
      <w:smallCaps/>
      <w:color w:val="2F5496" w:themeColor="accent1" w:themeShade="BF"/>
      <w:spacing w:val="5"/>
    </w:rPr>
  </w:style>
  <w:style w:type="table" w:styleId="TabelacomGrelha">
    <w:name w:val="Table Grid"/>
    <w:basedOn w:val="Tabelacomgrelha1"/>
    <w:uiPriority w:val="59"/>
    <w:rsid w:val="009B6AB9"/>
    <w:pPr>
      <w:spacing w:after="0" w:line="240" w:lineRule="auto"/>
    </w:pPr>
    <w:rPr>
      <w:rFonts w:ascii="Arial" w:hAnsi="Arial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9B6A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BD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deGrelha5Escura-Destaque2">
    <w:name w:val="Grid Table 5 Dark Accent 2"/>
    <w:basedOn w:val="Tabelanormal"/>
    <w:uiPriority w:val="50"/>
    <w:rsid w:val="007C2D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Cabealho">
    <w:name w:val="header"/>
    <w:basedOn w:val="Normal"/>
    <w:link w:val="CabealhoCarter"/>
    <w:uiPriority w:val="99"/>
    <w:unhideWhenUsed/>
    <w:rsid w:val="00994B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4BEF"/>
  </w:style>
  <w:style w:type="paragraph" w:styleId="Rodap">
    <w:name w:val="footer"/>
    <w:basedOn w:val="Normal"/>
    <w:link w:val="RodapCarter"/>
    <w:uiPriority w:val="99"/>
    <w:unhideWhenUsed/>
    <w:rsid w:val="00994B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BD3F-72AD-4DBA-AD0D-6BFB41341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1649</Words>
  <Characters>8906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rochamadalena104@outlook.pt</dc:creator>
  <cp:keywords/>
  <dc:description/>
  <cp:lastModifiedBy>Marleen A. Rocha</cp:lastModifiedBy>
  <cp:revision>12</cp:revision>
  <cp:lastPrinted>2025-02-23T13:44:00Z</cp:lastPrinted>
  <dcterms:created xsi:type="dcterms:W3CDTF">2025-02-24T09:10:00Z</dcterms:created>
  <dcterms:modified xsi:type="dcterms:W3CDTF">2025-02-24T15:31:00Z</dcterms:modified>
</cp:coreProperties>
</file>