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bookmarkStart w:name="_GoBack" w:colFirst="2" w:colLast="2" w:id="0"/>
    <w:bookmarkEnd w:id="0"/>
    <w:p xmlns:wp14="http://schemas.microsoft.com/office/word/2010/wordml" w:rsidRPr="001B28F7" w:rsidR="008D6238" w:rsidP="16BCCE12" w:rsidRDefault="003D229A" w14:paraId="14857F8D" wp14:textId="77777777">
      <w:pPr>
        <w:rPr>
          <w:rFonts w:cs="Calibri" w:cstheme="minorAscii"/>
          <w:sz w:val="20"/>
          <w:szCs w:val="20"/>
        </w:rPr>
      </w:pPr>
      <w:r w:rsidRPr="001B28F7">
        <w:rPr>
          <w:rFonts w:cstheme="minorHAnsi"/>
          <w:noProof/>
          <w:sz w:val="20"/>
          <w:szCs w:val="20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60288" behindDoc="0" locked="0" layoutInCell="1" allowOverlap="1" wp14:anchorId="78B587DB" wp14:editId="6729DC9C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posOffset>-704850</wp:posOffset>
                </wp:positionH>
                <wp:positionV xmlns:wp="http://schemas.openxmlformats.org/drawingml/2006/wordprocessingDrawing" relativeFrom="paragraph">
                  <wp:posOffset>1990725</wp:posOffset>
                </wp:positionV>
                <wp:extent cx="6869430" cy="247650"/>
                <wp:effectExtent l="0" t="0" r="26670" b="19050"/>
                <wp:wrapNone xmlns:wp="http://schemas.openxmlformats.org/drawingml/2006/wordprocessingDrawing"/>
                <wp:docPr xmlns:wp="http://schemas.openxmlformats.org/drawingml/2006/wordprocessingDrawing" id="611" name="Retângulo 611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869430" cy="247650"/>
                        </a:xfrm>
                        <a:prstGeom prst="rect">
                          <a:avLst/>
                        </a:prstGeom>
                        <a:solidFill>
                          <a:srgbClr val="50B428"/>
                        </a:solidFill>
                        <a:ln w="9525">
                          <a:solidFill>
                            <a:srgbClr val="50B428"/>
                          </a:solidFill>
                          <a:miter/>
                        </a:ln>
                      </wps:spPr>
                      <wps:txbx>
                        <w:txbxContent>
                          <w:p w:rsidR="005C756B" w:rsidP="005C756B" w:rsidRDefault="005C756B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kern w:val="0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Ementa escolar      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ab/>
                              <w:t>Ano: 2026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ab/>
                              <w:t xml:space="preserve">Mês: Abril    Semana: 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/>
        </mc:AlternateContent>
      </w:r>
      <w:r w:rsidRPr="001B28F7">
        <w:rPr>
          <w:rFonts w:cstheme="minorHAnsi"/>
          <w:noProof/>
          <w:sz w:val="20"/>
          <w:szCs w:val="20"/>
        </w:rPr>
        <w:drawing>
          <wp:anchor xmlns:wp14="http://schemas.microsoft.com/office/word/2010/wordprocessingDrawing" distT="0" distB="0" distL="114300" distR="114300" simplePos="0" relativeHeight="251659264" behindDoc="1" locked="0" layoutInCell="1" allowOverlap="1" wp14:anchorId="154D7D59" wp14:editId="58CE7CC6">
            <wp:simplePos x="0" y="0"/>
            <wp:positionH relativeFrom="margin">
              <wp:posOffset>-657225</wp:posOffset>
            </wp:positionH>
            <wp:positionV relativeFrom="paragraph">
              <wp:posOffset>-485775</wp:posOffset>
            </wp:positionV>
            <wp:extent cx="6800850" cy="24860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1B28F7" w:rsidR="00EC2912" w:rsidRDefault="00EC2912" w14:paraId="60061E4C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RDefault="00EC2912" w14:paraId="44EAFD9C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RDefault="00EC2912" w14:paraId="4B94D5A5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RDefault="00EC2912" w14:paraId="3DEEC669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RDefault="00EC2912" w14:paraId="3656B9AB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RDefault="00EC2912" w14:paraId="45FB0818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RDefault="00EC2912" w14:paraId="049F31CB" wp14:textId="77777777">
      <w:pPr>
        <w:rPr>
          <w:rFonts w:cstheme="minorHAnsi"/>
          <w:sz w:val="20"/>
          <w:szCs w:val="20"/>
        </w:rPr>
      </w:pPr>
    </w:p>
    <w:p xmlns:wp14="http://schemas.microsoft.com/office/word/2010/wordml" w:rsidRPr="001B28F7" w:rsidR="00EC2912" w:rsidP="16BCCE12" w:rsidRDefault="00EC2912" w14:paraId="53128261" wp14:textId="77777777">
      <w:pPr>
        <w:ind w:left="0" w:hanging="720"/>
        <w:rPr>
          <w:rFonts w:cs="Calibri" w:cstheme="minorAscii"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25"/>
        <w:gridCol w:w="555"/>
        <w:gridCol w:w="1620"/>
        <w:gridCol w:w="2012"/>
        <w:gridCol w:w="1698"/>
        <w:gridCol w:w="1215"/>
        <w:gridCol w:w="2181"/>
      </w:tblGrid>
      <w:tr w:rsidR="16BCCE12" w:rsidTr="16BCCE12" w14:paraId="534BA00A">
        <w:trPr>
          <w:trHeight w:val="274"/>
        </w:trPr>
        <w:tc>
          <w:tcPr>
            <w:tcW w:w="1680" w:type="dxa"/>
            <w:gridSpan w:val="2"/>
            <w:tcBorders>
              <w:top w:val="nil"/>
              <w:left w:val="nil"/>
              <w:bottom w:val="single" w:color="auto" w:sz="4"/>
              <w:right w:val="nil"/>
            </w:tcBorders>
            <w:tcMar/>
          </w:tcPr>
          <w:p w:rsidR="16BCCE12" w:rsidP="16BCCE12" w:rsidRDefault="16BCCE12" w14:paraId="06B921F8">
            <w:pPr>
              <w:tabs>
                <w:tab w:val="left" w:leader="none" w:pos="1065"/>
              </w:tabs>
              <w:ind w:left="0" w:hanging="720"/>
              <w:rPr>
                <w:rFonts w:cs="Calibri" w:cstheme="minorAsci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4"/>
              <w:right w:val="single" w:color="auto" w:sz="4"/>
            </w:tcBorders>
            <w:tcMar/>
          </w:tcPr>
          <w:p w:rsidR="16BCCE12" w:rsidP="16BCCE12" w:rsidRDefault="16BCCE12" w14:paraId="55A9B44E">
            <w:pPr>
              <w:tabs>
                <w:tab w:val="left" w:leader="none" w:pos="1065"/>
              </w:tabs>
              <w:ind w:left="0" w:hanging="720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012" w:type="dxa"/>
            <w:tcBorders>
              <w:left w:val="single" w:color="auto" w:sz="4"/>
            </w:tcBorders>
            <w:tcMar/>
          </w:tcPr>
          <w:p w:rsidR="16BCCE12" w:rsidP="16BCCE12" w:rsidRDefault="16BCCE12" w14:paraId="439D3F1D">
            <w:pPr>
              <w:ind w:left="0" w:hanging="720"/>
              <w:jc w:val="center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V. Calórico</w:t>
            </w:r>
          </w:p>
          <w:p w:rsidR="16BCCE12" w:rsidP="16BCCE12" w:rsidRDefault="16BCCE12" w14:paraId="3B4864D2">
            <w:pPr>
              <w:tabs>
                <w:tab w:val="left" w:leader="none" w:pos="1065"/>
              </w:tabs>
              <w:ind w:left="0" w:hanging="720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698" w:type="dxa"/>
            <w:tcMar/>
          </w:tcPr>
          <w:p w:rsidR="16BCCE12" w:rsidP="16BCCE12" w:rsidRDefault="16BCCE12" w14:paraId="53078FF4">
            <w:pPr>
              <w:ind w:left="0" w:hanging="720"/>
              <w:jc w:val="center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Proteína</w:t>
            </w:r>
          </w:p>
          <w:p w:rsidR="16BCCE12" w:rsidP="16BCCE12" w:rsidRDefault="16BCCE12" w14:paraId="6C4254D6">
            <w:pPr>
              <w:ind w:left="0" w:hanging="720"/>
              <w:jc w:val="center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215" w:type="dxa"/>
            <w:tcMar/>
          </w:tcPr>
          <w:p w:rsidR="16BCCE12" w:rsidP="16BCCE12" w:rsidRDefault="16BCCE12" w14:paraId="0A90F30C">
            <w:pPr>
              <w:ind w:left="0" w:hanging="720"/>
              <w:jc w:val="center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Gordura</w:t>
            </w:r>
          </w:p>
        </w:tc>
        <w:tc>
          <w:tcPr>
            <w:tcW w:w="2181" w:type="dxa"/>
            <w:tcMar/>
          </w:tcPr>
          <w:p w:rsidR="16BCCE12" w:rsidP="16BCCE12" w:rsidRDefault="16BCCE12" w14:paraId="763824B6">
            <w:pPr>
              <w:ind w:left="0" w:hanging="720"/>
              <w:jc w:val="center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H. Carbono</w:t>
            </w:r>
          </w:p>
          <w:p w:rsidR="16BCCE12" w:rsidP="16BCCE12" w:rsidRDefault="16BCCE12" w14:paraId="128AA510">
            <w:pPr>
              <w:tabs>
                <w:tab w:val="left" w:leader="none" w:pos="1065"/>
              </w:tabs>
              <w:ind w:left="0" w:hanging="720"/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</w:p>
        </w:tc>
      </w:tr>
      <w:tr w:rsidR="16BCCE12" w:rsidTr="16BCCE12" w14:paraId="176A7E04">
        <w:trPr>
          <w:trHeight w:val="300"/>
        </w:trPr>
        <w:tc>
          <w:tcPr>
            <w:tcW w:w="1125" w:type="dxa"/>
            <w:tcBorders>
              <w:top w:val="single" w:color="auto" w:sz="4"/>
            </w:tcBorders>
            <w:tcMar/>
          </w:tcPr>
          <w:p w:rsidR="16BCCE12" w:rsidP="16BCCE12" w:rsidRDefault="16BCCE12" w14:paraId="0038D270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Sopa</w:t>
            </w:r>
          </w:p>
        </w:tc>
        <w:tc>
          <w:tcPr>
            <w:tcW w:w="2175" w:type="dxa"/>
            <w:gridSpan w:val="2"/>
            <w:tcBorders>
              <w:top w:val="single" w:color="auto" w:sz="4"/>
            </w:tcBorders>
            <w:tcMar/>
          </w:tcPr>
          <w:p w:rsidR="16BCCE12" w:rsidP="16BCCE12" w:rsidRDefault="16BCCE12" w14:paraId="6A9E05A4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Sopa de legumes e feijão</w:t>
            </w:r>
          </w:p>
        </w:tc>
        <w:tc>
          <w:tcPr>
            <w:tcW w:w="2012" w:type="dxa"/>
            <w:tcMar/>
          </w:tcPr>
          <w:p w:rsidR="16BCCE12" w:rsidP="16BCCE12" w:rsidRDefault="16BCCE12" w14:paraId="3A77AAD1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127,55</w:t>
            </w:r>
          </w:p>
        </w:tc>
        <w:tc>
          <w:tcPr>
            <w:tcW w:w="1698" w:type="dxa"/>
            <w:tcMar/>
            <w:vAlign w:val="center"/>
          </w:tcPr>
          <w:p w:rsidR="16BCCE12" w:rsidP="16BCCE12" w:rsidRDefault="16BCCE12" w14:paraId="1C2F2C37">
            <w:pPr>
              <w:jc w:val="center"/>
              <w:rPr>
                <w:rFonts w:eastAsia="Times New Roman" w:cs="Calibri" w:cstheme="minorAscii"/>
                <w:color w:val="000000" w:themeColor="text1" w:themeTint="FF" w:themeShade="FF"/>
                <w:sz w:val="20"/>
                <w:szCs w:val="20"/>
                <w:lang w:eastAsia="pt-PT"/>
              </w:rPr>
            </w:pPr>
            <w:r w:rsidRPr="16BCCE12" w:rsidR="16BCCE12">
              <w:rPr>
                <w:rFonts w:eastAsia="Times New Roman" w:cs="Calibri" w:cstheme="minorAscii"/>
                <w:color w:val="000000" w:themeColor="text1" w:themeTint="FF" w:themeShade="FF"/>
                <w:sz w:val="20"/>
                <w:szCs w:val="20"/>
                <w:lang w:eastAsia="pt-PT"/>
              </w:rPr>
              <w:t>1,748</w:t>
            </w:r>
          </w:p>
        </w:tc>
        <w:tc>
          <w:tcPr>
            <w:tcW w:w="1215" w:type="dxa"/>
            <w:tcMar/>
            <w:vAlign w:val="center"/>
          </w:tcPr>
          <w:p w:rsidR="16BCCE12" w:rsidP="16BCCE12" w:rsidRDefault="16BCCE12" w14:paraId="0699E3F1">
            <w:pPr>
              <w:jc w:val="center"/>
              <w:rPr>
                <w:rFonts w:eastAsia="Times New Roman" w:cs="Calibri" w:cstheme="minorAscii"/>
                <w:color w:val="000000" w:themeColor="text1" w:themeTint="FF" w:themeShade="FF"/>
                <w:sz w:val="20"/>
                <w:szCs w:val="20"/>
                <w:lang w:eastAsia="pt-PT"/>
              </w:rPr>
            </w:pPr>
            <w:r w:rsidRPr="16BCCE12" w:rsidR="16BCCE12">
              <w:rPr>
                <w:rFonts w:eastAsia="Times New Roman" w:cs="Calibri" w:cstheme="minorAscii"/>
                <w:color w:val="000000" w:themeColor="text1" w:themeTint="FF" w:themeShade="FF"/>
                <w:sz w:val="20"/>
                <w:szCs w:val="20"/>
                <w:lang w:eastAsia="pt-PT"/>
              </w:rPr>
              <w:t>3,507</w:t>
            </w:r>
          </w:p>
        </w:tc>
        <w:tc>
          <w:tcPr>
            <w:tcW w:w="2181" w:type="dxa"/>
            <w:tcMar/>
            <w:vAlign w:val="center"/>
          </w:tcPr>
          <w:p w:rsidR="16BCCE12" w:rsidP="16BCCE12" w:rsidRDefault="16BCCE12" w14:paraId="650E51CB">
            <w:pPr>
              <w:jc w:val="center"/>
              <w:rPr>
                <w:rFonts w:eastAsia="Times New Roman" w:cs="Calibri" w:cstheme="minorAscii"/>
                <w:color w:val="000000" w:themeColor="text1" w:themeTint="FF" w:themeShade="FF"/>
                <w:sz w:val="20"/>
                <w:szCs w:val="20"/>
                <w:lang w:eastAsia="pt-PT"/>
              </w:rPr>
            </w:pPr>
            <w:r w:rsidRPr="16BCCE12" w:rsidR="16BCCE12">
              <w:rPr>
                <w:rFonts w:eastAsia="Times New Roman" w:cs="Calibri" w:cstheme="minorAscii"/>
                <w:color w:val="000000" w:themeColor="text1" w:themeTint="FF" w:themeShade="FF"/>
                <w:sz w:val="20"/>
                <w:szCs w:val="20"/>
                <w:lang w:eastAsia="pt-PT"/>
              </w:rPr>
              <w:t>22,075</w:t>
            </w:r>
          </w:p>
        </w:tc>
      </w:tr>
      <w:tr w:rsidR="16BCCE12" w:rsidTr="16BCCE12" w14:paraId="49C4E3E9">
        <w:trPr>
          <w:trHeight w:val="300"/>
        </w:trPr>
        <w:tc>
          <w:tcPr>
            <w:tcW w:w="1125" w:type="dxa"/>
            <w:tcMar/>
          </w:tcPr>
          <w:p w:rsidR="16BCCE12" w:rsidP="16BCCE12" w:rsidRDefault="16BCCE12" w14:paraId="75D2FAEA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Prato</w:t>
            </w:r>
          </w:p>
        </w:tc>
        <w:tc>
          <w:tcPr>
            <w:tcW w:w="2175" w:type="dxa"/>
            <w:gridSpan w:val="2"/>
            <w:tcMar/>
          </w:tcPr>
          <w:p w:rsidR="16BCCE12" w:rsidP="16BCCE12" w:rsidRDefault="16BCCE12" w14:paraId="52D4C99C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Empadão de arroz de atum</w:t>
            </w:r>
            <w:r w:rsidRPr="16BCCE12" w:rsidR="16BCCE12">
              <w:rPr>
                <w:rFonts w:cs="Calibri" w:cstheme="minorAsci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2012" w:type="dxa"/>
            <w:tcMar/>
          </w:tcPr>
          <w:p w:rsidR="16BCCE12" w:rsidP="16BCCE12" w:rsidRDefault="16BCCE12" w14:paraId="7B0D0351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327,55</w:t>
            </w:r>
          </w:p>
        </w:tc>
        <w:tc>
          <w:tcPr>
            <w:tcW w:w="1698" w:type="dxa"/>
            <w:tcMar/>
          </w:tcPr>
          <w:p w:rsidR="16BCCE12" w:rsidP="16BCCE12" w:rsidRDefault="16BCCE12" w14:paraId="035E7734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20,233</w:t>
            </w:r>
          </w:p>
        </w:tc>
        <w:tc>
          <w:tcPr>
            <w:tcW w:w="1215" w:type="dxa"/>
            <w:tcMar/>
          </w:tcPr>
          <w:p w:rsidR="16BCCE12" w:rsidP="16BCCE12" w:rsidRDefault="16BCCE12" w14:paraId="6467497D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13,022</w:t>
            </w:r>
          </w:p>
        </w:tc>
        <w:tc>
          <w:tcPr>
            <w:tcW w:w="2181" w:type="dxa"/>
            <w:tcMar/>
          </w:tcPr>
          <w:p w:rsidR="16BCCE12" w:rsidP="16BCCE12" w:rsidRDefault="16BCCE12" w14:paraId="039B2424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18,8</w:t>
            </w:r>
          </w:p>
        </w:tc>
      </w:tr>
      <w:tr w:rsidR="16BCCE12" w:rsidTr="16BCCE12" w14:paraId="112A3239">
        <w:trPr>
          <w:trHeight w:val="300"/>
        </w:trPr>
        <w:tc>
          <w:tcPr>
            <w:tcW w:w="1125" w:type="dxa"/>
            <w:tcMar/>
          </w:tcPr>
          <w:p w:rsidR="16BCCE12" w:rsidP="16BCCE12" w:rsidRDefault="16BCCE12" w14:paraId="1B9C840A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Salada</w:t>
            </w:r>
          </w:p>
        </w:tc>
        <w:tc>
          <w:tcPr>
            <w:tcW w:w="2175" w:type="dxa"/>
            <w:gridSpan w:val="2"/>
            <w:tcMar/>
          </w:tcPr>
          <w:p w:rsidR="16BCCE12" w:rsidP="16BCCE12" w:rsidRDefault="16BCCE12" w14:paraId="7469947D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Salada Primaveríl</w:t>
            </w:r>
          </w:p>
        </w:tc>
        <w:tc>
          <w:tcPr>
            <w:tcW w:w="2012" w:type="dxa"/>
            <w:tcMar/>
          </w:tcPr>
          <w:p w:rsidR="16BCCE12" w:rsidP="16BCCE12" w:rsidRDefault="16BCCE12" w14:paraId="5B09D920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11,20 Kcal</w:t>
            </w:r>
          </w:p>
        </w:tc>
        <w:tc>
          <w:tcPr>
            <w:tcW w:w="1698" w:type="dxa"/>
            <w:tcMar/>
          </w:tcPr>
          <w:p w:rsidR="16BCCE12" w:rsidP="16BCCE12" w:rsidRDefault="16BCCE12" w14:paraId="6E0C83C1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3,488</w:t>
            </w:r>
          </w:p>
        </w:tc>
        <w:tc>
          <w:tcPr>
            <w:tcW w:w="1215" w:type="dxa"/>
            <w:tcMar/>
          </w:tcPr>
          <w:p w:rsidR="16BCCE12" w:rsidP="16BCCE12" w:rsidRDefault="16BCCE12" w14:paraId="549AA950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3,352</w:t>
            </w:r>
          </w:p>
        </w:tc>
        <w:tc>
          <w:tcPr>
            <w:tcW w:w="2181" w:type="dxa"/>
            <w:tcMar/>
          </w:tcPr>
          <w:p w:rsidR="16BCCE12" w:rsidP="16BCCE12" w:rsidRDefault="16BCCE12" w14:paraId="3A7C857A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7,62</w:t>
            </w:r>
          </w:p>
        </w:tc>
      </w:tr>
      <w:tr w:rsidR="16BCCE12" w:rsidTr="16BCCE12" w14:paraId="465C3A63">
        <w:trPr>
          <w:trHeight w:val="300"/>
        </w:trPr>
        <w:tc>
          <w:tcPr>
            <w:tcW w:w="1125" w:type="dxa"/>
            <w:tcMar/>
          </w:tcPr>
          <w:p w:rsidR="16BCCE12" w:rsidP="16BCCE12" w:rsidRDefault="16BCCE12" w14:paraId="73343254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Sobremesa</w:t>
            </w:r>
          </w:p>
        </w:tc>
        <w:tc>
          <w:tcPr>
            <w:tcW w:w="2175" w:type="dxa"/>
            <w:gridSpan w:val="2"/>
            <w:tcMar/>
          </w:tcPr>
          <w:p w:rsidR="16BCCE12" w:rsidP="16BCCE12" w:rsidRDefault="16BCCE12" w14:paraId="2120B458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Salada da época</w:t>
            </w:r>
          </w:p>
        </w:tc>
        <w:tc>
          <w:tcPr>
            <w:tcW w:w="2012" w:type="dxa"/>
            <w:tcMar/>
          </w:tcPr>
          <w:p w:rsidR="16BCCE12" w:rsidP="16BCCE12" w:rsidRDefault="16BCCE12" w14:paraId="59D5C1B6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7,015 Kcal</w:t>
            </w:r>
          </w:p>
        </w:tc>
        <w:tc>
          <w:tcPr>
            <w:tcW w:w="1698" w:type="dxa"/>
            <w:tcMar/>
          </w:tcPr>
          <w:p w:rsidR="16BCCE12" w:rsidP="16BCCE12" w:rsidRDefault="16BCCE12" w14:paraId="4CA350AB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1,4 gr</w:t>
            </w:r>
          </w:p>
        </w:tc>
        <w:tc>
          <w:tcPr>
            <w:tcW w:w="1215" w:type="dxa"/>
            <w:tcMar/>
          </w:tcPr>
          <w:p w:rsidR="16BCCE12" w:rsidP="16BCCE12" w:rsidRDefault="16BCCE12" w14:paraId="228B8E18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1,2 gr</w:t>
            </w:r>
          </w:p>
        </w:tc>
        <w:tc>
          <w:tcPr>
            <w:tcW w:w="2181" w:type="dxa"/>
            <w:tcMar/>
          </w:tcPr>
          <w:p w:rsidR="16BCCE12" w:rsidP="16BCCE12" w:rsidRDefault="16BCCE12" w14:paraId="4D7DBF2A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23,8 gr</w:t>
            </w:r>
          </w:p>
        </w:tc>
      </w:tr>
      <w:tr w:rsidR="16BCCE12" w:rsidTr="16BCCE12" w14:paraId="3782C2B6">
        <w:trPr>
          <w:trHeight w:val="300"/>
        </w:trPr>
        <w:tc>
          <w:tcPr>
            <w:tcW w:w="1125" w:type="dxa"/>
            <w:tcMar/>
          </w:tcPr>
          <w:p w:rsidR="16BCCE12" w:rsidP="16BCCE12" w:rsidRDefault="16BCCE12" w14:paraId="1EDC21DC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Pão</w:t>
            </w:r>
          </w:p>
        </w:tc>
        <w:tc>
          <w:tcPr>
            <w:tcW w:w="2175" w:type="dxa"/>
            <w:gridSpan w:val="2"/>
            <w:tcMar/>
          </w:tcPr>
          <w:p w:rsidR="16BCCE12" w:rsidP="16BCCE12" w:rsidRDefault="16BCCE12" w14:paraId="23A33CB7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 xml:space="preserve">Pão 45g </w:t>
            </w:r>
            <w:r w:rsidRPr="16BCCE12" w:rsidR="16BCCE12">
              <w:rPr>
                <w:rFonts w:cs="Calibri" w:cstheme="minorAsci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012" w:type="dxa"/>
            <w:tcMar/>
          </w:tcPr>
          <w:p w:rsidR="16BCCE12" w:rsidP="16BCCE12" w:rsidRDefault="16BCCE12" w14:paraId="7401EA1E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130</w:t>
            </w:r>
          </w:p>
        </w:tc>
        <w:tc>
          <w:tcPr>
            <w:tcW w:w="1698" w:type="dxa"/>
            <w:tcMar/>
          </w:tcPr>
          <w:p w:rsidR="16BCCE12" w:rsidP="16BCCE12" w:rsidRDefault="16BCCE12" w14:paraId="323831C3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8.4</w:t>
            </w:r>
          </w:p>
        </w:tc>
        <w:tc>
          <w:tcPr>
            <w:tcW w:w="1215" w:type="dxa"/>
            <w:tcMar/>
          </w:tcPr>
          <w:p w:rsidR="16BCCE12" w:rsidP="16BCCE12" w:rsidRDefault="16BCCE12" w14:paraId="02A1365B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2,2</w:t>
            </w:r>
          </w:p>
        </w:tc>
        <w:tc>
          <w:tcPr>
            <w:tcW w:w="2181" w:type="dxa"/>
            <w:tcMar/>
          </w:tcPr>
          <w:p w:rsidR="16BCCE12" w:rsidP="16BCCE12" w:rsidRDefault="16BCCE12" w14:paraId="46ED2A53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57,3</w:t>
            </w:r>
          </w:p>
        </w:tc>
      </w:tr>
      <w:tr w:rsidR="16BCCE12" w:rsidTr="16BCCE12" w14:paraId="4CD425DB">
        <w:trPr>
          <w:trHeight w:val="300"/>
        </w:trPr>
        <w:tc>
          <w:tcPr>
            <w:tcW w:w="1125" w:type="dxa"/>
            <w:tcMar/>
          </w:tcPr>
          <w:p w:rsidR="16BCCE12" w:rsidP="16BCCE12" w:rsidRDefault="16BCCE12" w14:paraId="08E5581A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Bebida</w:t>
            </w:r>
          </w:p>
        </w:tc>
        <w:tc>
          <w:tcPr>
            <w:tcW w:w="2175" w:type="dxa"/>
            <w:gridSpan w:val="2"/>
            <w:tcMar/>
          </w:tcPr>
          <w:p w:rsidR="16BCCE12" w:rsidP="16BCCE12" w:rsidRDefault="16BCCE12" w14:paraId="1B63FFF3">
            <w:pPr>
              <w:tabs>
                <w:tab w:val="left" w:leader="none" w:pos="1065"/>
              </w:tabs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Água aromatizada com laranja e hortelã</w:t>
            </w:r>
          </w:p>
        </w:tc>
        <w:tc>
          <w:tcPr>
            <w:tcW w:w="2012" w:type="dxa"/>
            <w:shd w:val="clear" w:color="auto" w:fill="E7E6E6" w:themeFill="background2"/>
            <w:tcMar/>
          </w:tcPr>
          <w:p w:rsidR="16BCCE12" w:rsidP="16BCCE12" w:rsidRDefault="16BCCE12" w14:paraId="1F7023D8">
            <w:pPr>
              <w:rPr>
                <w:rFonts w:cs="Calibri" w:cstheme="minorAscii"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E7E6E6" w:themeFill="background2"/>
            <w:tcMar/>
          </w:tcPr>
          <w:p w:rsidR="16BCCE12" w:rsidP="16BCCE12" w:rsidRDefault="16BCCE12" w14:paraId="32976BF2">
            <w:pPr>
              <w:rPr>
                <w:rFonts w:cs="Calibri" w:cstheme="minorAscii"/>
                <w:sz w:val="20"/>
                <w:szCs w:val="20"/>
              </w:rPr>
            </w:pPr>
          </w:p>
        </w:tc>
        <w:tc>
          <w:tcPr>
            <w:tcW w:w="1215" w:type="dxa"/>
            <w:shd w:val="clear" w:color="auto" w:fill="E7E6E6" w:themeFill="background2"/>
            <w:tcMar/>
          </w:tcPr>
          <w:p w:rsidR="16BCCE12" w:rsidP="16BCCE12" w:rsidRDefault="16BCCE12" w14:paraId="24F8A89E">
            <w:pPr>
              <w:rPr>
                <w:rFonts w:cs="Calibri" w:cstheme="minorAscii"/>
                <w:sz w:val="20"/>
                <w:szCs w:val="20"/>
              </w:rPr>
            </w:pPr>
          </w:p>
        </w:tc>
        <w:tc>
          <w:tcPr>
            <w:tcW w:w="2181" w:type="dxa"/>
            <w:shd w:val="clear" w:color="auto" w:fill="E7E6E6" w:themeFill="background2"/>
            <w:tcMar/>
          </w:tcPr>
          <w:p w:rsidR="16BCCE12" w:rsidP="16BCCE12" w:rsidRDefault="16BCCE12" w14:paraId="76B534F5">
            <w:pPr>
              <w:rPr>
                <w:rFonts w:cs="Calibri" w:cstheme="minorAscii"/>
                <w:sz w:val="20"/>
                <w:szCs w:val="20"/>
              </w:rPr>
            </w:pPr>
          </w:p>
        </w:tc>
      </w:tr>
      <w:tr w:rsidR="16BCCE12" w:rsidTr="16BCCE12" w14:paraId="5A5AB591">
        <w:trPr>
          <w:trHeight w:val="300"/>
        </w:trPr>
        <w:tc>
          <w:tcPr>
            <w:tcW w:w="1125" w:type="dxa"/>
            <w:tcMar/>
          </w:tcPr>
          <w:p w:rsidR="16BCCE12" w:rsidP="16BCCE12" w:rsidRDefault="16BCCE12" w14:paraId="1B861AB2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Mar/>
          </w:tcPr>
          <w:p w:rsidR="16BCCE12" w:rsidP="16BCCE12" w:rsidRDefault="16BCCE12" w14:paraId="594B359B">
            <w:pPr>
              <w:tabs>
                <w:tab w:val="left" w:leader="none" w:pos="1065"/>
              </w:tabs>
              <w:rPr>
                <w:rFonts w:cs="Calibri" w:cstheme="minorAscii"/>
                <w:b w:val="1"/>
                <w:bCs w:val="1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b w:val="1"/>
                <w:bCs w:val="1"/>
                <w:sz w:val="20"/>
                <w:szCs w:val="20"/>
              </w:rPr>
              <w:t>Total*</w:t>
            </w:r>
          </w:p>
        </w:tc>
        <w:tc>
          <w:tcPr>
            <w:tcW w:w="2012" w:type="dxa"/>
            <w:tcMar/>
          </w:tcPr>
          <w:p w:rsidR="16BCCE12" w:rsidP="16BCCE12" w:rsidRDefault="16BCCE12" w14:paraId="6379F081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585,1</w:t>
            </w:r>
            <w:r w:rsidRPr="16BCCE12" w:rsidR="16BCCE12">
              <w:rPr>
                <w:rFonts w:cs="Calibri" w:cstheme="minorAscii"/>
                <w:sz w:val="20"/>
                <w:szCs w:val="20"/>
              </w:rPr>
              <w:t xml:space="preserve"> Kcal</w:t>
            </w:r>
          </w:p>
        </w:tc>
        <w:tc>
          <w:tcPr>
            <w:tcW w:w="1698" w:type="dxa"/>
            <w:tcMar/>
          </w:tcPr>
          <w:p w:rsidR="16BCCE12" w:rsidP="16BCCE12" w:rsidRDefault="16BCCE12" w14:paraId="72C80521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25,469</w:t>
            </w:r>
          </w:p>
        </w:tc>
        <w:tc>
          <w:tcPr>
            <w:tcW w:w="1215" w:type="dxa"/>
            <w:tcMar/>
          </w:tcPr>
          <w:p w:rsidR="16BCCE12" w:rsidP="16BCCE12" w:rsidRDefault="16BCCE12" w14:paraId="571DEAED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22,081</w:t>
            </w:r>
          </w:p>
        </w:tc>
        <w:tc>
          <w:tcPr>
            <w:tcW w:w="2181" w:type="dxa"/>
            <w:tcMar/>
          </w:tcPr>
          <w:p w:rsidR="16BCCE12" w:rsidP="16BCCE12" w:rsidRDefault="16BCCE12" w14:paraId="40FCE2EB">
            <w:pPr>
              <w:rPr>
                <w:rFonts w:cs="Calibri" w:cstheme="minorAscii"/>
                <w:sz w:val="20"/>
                <w:szCs w:val="20"/>
              </w:rPr>
            </w:pPr>
            <w:r w:rsidRPr="16BCCE12" w:rsidR="16BCCE12">
              <w:rPr>
                <w:rFonts w:cs="Calibri" w:cstheme="minorAscii"/>
                <w:sz w:val="20"/>
                <w:szCs w:val="20"/>
              </w:rPr>
              <w:t>105,795</w:t>
            </w:r>
          </w:p>
        </w:tc>
      </w:tr>
    </w:tbl>
    <w:p w:rsidR="16BCCE12" w:rsidP="16BCCE12" w:rsidRDefault="16BCCE12" w14:paraId="0C065E3A" w14:textId="4C1CAE0D">
      <w:pPr>
        <w:pStyle w:val="Normal"/>
        <w:rPr>
          <w:rFonts w:cs="Calibri" w:cstheme="minorAscii"/>
          <w:sz w:val="20"/>
          <w:szCs w:val="20"/>
        </w:rPr>
      </w:pPr>
    </w:p>
    <w:p xmlns:wp14="http://schemas.microsoft.com/office/word/2010/wordml" w:rsidRPr="00DB1E67" w:rsidR="00C41117" w:rsidP="00EC2912" w:rsidRDefault="00EC2912" w14:paraId="50CB96E1" wp14:textId="77777777">
      <w:pPr>
        <w:rPr>
          <w:rFonts w:cstheme="minorHAnsi"/>
          <w:sz w:val="20"/>
          <w:szCs w:val="20"/>
        </w:rPr>
      </w:pPr>
      <w:r w:rsidRPr="001B28F7">
        <w:rPr>
          <w:rFonts w:cstheme="minorHAnsi"/>
          <w:sz w:val="20"/>
          <w:szCs w:val="20"/>
        </w:rPr>
        <w:t>*Por pessoa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xmlns:wp14="http://schemas.microsoft.com/office/word/2010/wordml" w:rsidR="00EC2912" w:rsidTr="16BCCE12" w14:paraId="5687A66F" wp14:textId="77777777">
        <w:tc>
          <w:tcPr>
            <w:tcW w:w="4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/>
          </w:tcPr>
          <w:p w:rsidR="00EC2912" w:rsidP="00EC2912" w:rsidRDefault="00EC2912" w14:paraId="62486C05" wp14:textId="77777777"/>
        </w:tc>
        <w:tc>
          <w:tcPr>
            <w:tcW w:w="4247" w:type="dxa"/>
            <w:tcBorders>
              <w:left w:val="single" w:color="auto" w:sz="4" w:space="0"/>
            </w:tcBorders>
            <w:tcMar/>
          </w:tcPr>
          <w:p w:rsidRPr="00DB1E67" w:rsidR="00EC2912" w:rsidP="00EC2912" w:rsidRDefault="00EC2912" w14:paraId="02B2947D" wp14:textId="77777777">
            <w:pPr>
              <w:rPr>
                <w:b/>
              </w:rPr>
            </w:pPr>
            <w:r w:rsidRPr="00DB1E67">
              <w:rPr>
                <w:b/>
              </w:rPr>
              <w:t xml:space="preserve"> Custo </w:t>
            </w:r>
          </w:p>
        </w:tc>
      </w:tr>
      <w:tr xmlns:wp14="http://schemas.microsoft.com/office/word/2010/wordml" w:rsidR="00EC2912" w:rsidTr="16BCCE12" w14:paraId="7F44D656" wp14:textId="77777777">
        <w:tc>
          <w:tcPr>
            <w:tcW w:w="4247" w:type="dxa"/>
            <w:tcBorders>
              <w:top w:val="single" w:color="auto" w:sz="4" w:space="0"/>
            </w:tcBorders>
            <w:tcMar/>
          </w:tcPr>
          <w:p w:rsidRPr="00DB1E67" w:rsidR="00EC2912" w:rsidP="00EC2912" w:rsidRDefault="001B28F7" w14:paraId="73698964" wp14:textId="77777777">
            <w:pPr>
              <w:rPr>
                <w:b/>
              </w:rPr>
            </w:pPr>
            <w:r w:rsidRPr="00DB1E67">
              <w:rPr>
                <w:b/>
              </w:rPr>
              <w:t>Individual</w:t>
            </w:r>
          </w:p>
        </w:tc>
        <w:tc>
          <w:tcPr>
            <w:tcW w:w="4247" w:type="dxa"/>
            <w:tcMar/>
          </w:tcPr>
          <w:p w:rsidR="00EC2912" w:rsidP="00EC2912" w:rsidRDefault="00B34C3D" w14:paraId="36741269" wp14:textId="77777777">
            <w:r>
              <w:t>1,69 euros</w:t>
            </w:r>
          </w:p>
        </w:tc>
      </w:tr>
      <w:tr xmlns:wp14="http://schemas.microsoft.com/office/word/2010/wordml" w:rsidR="00EC2912" w:rsidTr="16BCCE12" w14:paraId="6C816FDA" wp14:textId="77777777">
        <w:tc>
          <w:tcPr>
            <w:tcW w:w="4247" w:type="dxa"/>
            <w:tcMar/>
          </w:tcPr>
          <w:p w:rsidRPr="00DB1E67" w:rsidR="00EC2912" w:rsidP="00EC2912" w:rsidRDefault="00EC2912" w14:paraId="34D39D25" wp14:textId="77777777">
            <w:pPr>
              <w:rPr>
                <w:b/>
              </w:rPr>
            </w:pPr>
            <w:r w:rsidRPr="00DB1E67">
              <w:rPr>
                <w:b/>
              </w:rPr>
              <w:t>Para quatro pessoas</w:t>
            </w:r>
          </w:p>
        </w:tc>
        <w:tc>
          <w:tcPr>
            <w:tcW w:w="4247" w:type="dxa"/>
            <w:tcMar/>
          </w:tcPr>
          <w:p w:rsidR="00EC2912" w:rsidP="00EC2912" w:rsidRDefault="00B34C3D" w14:paraId="0A6437DE" wp14:textId="77777777">
            <w:r>
              <w:t>6,74 euros</w:t>
            </w:r>
          </w:p>
        </w:tc>
      </w:tr>
    </w:tbl>
    <w:p xmlns:wp14="http://schemas.microsoft.com/office/word/2010/wordml" w:rsidR="001B28F7" w:rsidP="16BCCE12" w:rsidRDefault="001B28F7" w14:paraId="4101652C" wp14:textId="46CE703C">
      <w:pPr>
        <w:pStyle w:val="Normal"/>
      </w:pPr>
      <w:r w:rsidR="09362417">
        <w:drawing>
          <wp:inline xmlns:wp14="http://schemas.microsoft.com/office/word/2010/wordprocessingDrawing" wp14:editId="7FB28B71" wp14:anchorId="60E3B329">
            <wp:extent cx="6638925" cy="2809875"/>
            <wp:effectExtent l="0" t="0" r="0" b="0"/>
            <wp:docPr id="10671567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67156788" name="Picture 1067156788"/>
                    <pic:cNvPicPr/>
                  </pic:nvPicPr>
                  <pic:blipFill>
                    <a:blip xmlns:r="http://schemas.openxmlformats.org/officeDocument/2006/relationships" r:embed="rId20813835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362417">
        <w:drawing>
          <wp:inline xmlns:wp14="http://schemas.microsoft.com/office/word/2010/wordprocessingDrawing" wp14:editId="6CA61F57" wp14:anchorId="12C94A2D">
            <wp:extent cx="6638925" cy="1581150"/>
            <wp:effectExtent l="0" t="0" r="0" b="0"/>
            <wp:docPr id="155239746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2397468" name="Picture 1552397468"/>
                    <pic:cNvPicPr/>
                  </pic:nvPicPr>
                  <pic:blipFill>
                    <a:blip xmlns:r="http://schemas.openxmlformats.org/officeDocument/2006/relationships" r:embed="rId3634718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362417">
        <w:drawing>
          <wp:inline xmlns:wp14="http://schemas.microsoft.com/office/word/2010/wordprocessingDrawing" wp14:editId="295C1149" wp14:anchorId="613D3D6A">
            <wp:extent cx="6638925" cy="2371725"/>
            <wp:effectExtent l="0" t="0" r="0" b="0"/>
            <wp:docPr id="8293067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29306722" name="Picture 829306722"/>
                    <pic:cNvPicPr/>
                  </pic:nvPicPr>
                  <pic:blipFill>
                    <a:blip xmlns:r="http://schemas.openxmlformats.org/officeDocument/2006/relationships" r:embed="rId3353696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440029" w:rsidP="16BCCE12" w:rsidRDefault="15440029" w14:paraId="5633711A" w14:textId="0C5A9E54">
      <w:pPr>
        <w:pStyle w:val="Normal"/>
      </w:pPr>
      <w:r w:rsidR="15440029">
        <w:drawing>
          <wp:inline wp14:editId="7D637180" wp14:anchorId="655D6A45">
            <wp:extent cx="6638925" cy="3562350"/>
            <wp:effectExtent l="0" t="0" r="0" b="0"/>
            <wp:docPr id="10130939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3093995" name="Picture 1013093995"/>
                    <pic:cNvPicPr/>
                  </pic:nvPicPr>
                  <pic:blipFill>
                    <a:blip xmlns:r="http://schemas.openxmlformats.org/officeDocument/2006/relationships" r:embed="rId14221698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440029">
        <w:drawing>
          <wp:inline wp14:editId="00C5FE6B" wp14:anchorId="09DB7D9E">
            <wp:extent cx="6638925" cy="2781300"/>
            <wp:effectExtent l="0" t="0" r="0" b="0"/>
            <wp:docPr id="10897466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89746658" name="Picture 1089746658"/>
                    <pic:cNvPicPr/>
                  </pic:nvPicPr>
                  <pic:blipFill>
                    <a:blip xmlns:r="http://schemas.openxmlformats.org/officeDocument/2006/relationships" r:embed="rId11035074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BCCE12" w:rsidRDefault="16BCCE12" w14:paraId="2661DB1D" w14:textId="277C09EF">
      <w:r>
        <w:br w:type="page"/>
      </w:r>
    </w:p>
    <w:p w:rsidR="010ED70D" w:rsidP="16BCCE12" w:rsidRDefault="010ED70D" w14:paraId="34D15E71" w14:textId="503FD783">
      <w:pPr>
        <w:pStyle w:val="Normal"/>
      </w:pPr>
      <w:r w:rsidR="010ED70D">
        <w:drawing>
          <wp:inline wp14:editId="0ACC7F64" wp14:anchorId="234919C4">
            <wp:extent cx="6638925" cy="3895725"/>
            <wp:effectExtent l="0" t="0" r="0" b="0"/>
            <wp:docPr id="160958185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09581851" name="Picture 1609581851"/>
                    <pic:cNvPicPr/>
                  </pic:nvPicPr>
                  <pic:blipFill>
                    <a:blip xmlns:r="http://schemas.openxmlformats.org/officeDocument/2006/relationships" r:embed="rId16889018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B1E67" w:rsidR="001B28F7" w:rsidSect="001628CD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3D3568" w:rsidP="00DC5AEF" w:rsidRDefault="003D3568" w14:paraId="110FFD3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D3568" w:rsidP="00DC5AEF" w:rsidRDefault="003D3568" w14:paraId="6B69937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3D3568" w:rsidP="00DC5AEF" w:rsidRDefault="003D3568" w14:paraId="3FE9F23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D3568" w:rsidP="00DC5AEF" w:rsidRDefault="003D3568" w14:paraId="1F72F646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D5879"/>
    <w:multiLevelType w:val="hybridMultilevel"/>
    <w:tmpl w:val="10503094"/>
    <w:lvl w:ilvl="0" w:tplc="8AEADCE6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8C37F4D"/>
    <w:multiLevelType w:val="hybridMultilevel"/>
    <w:tmpl w:val="4A224FBC"/>
    <w:lvl w:ilvl="0" w:tplc="D182156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64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29A"/>
    <w:rsid w:val="001628CD"/>
    <w:rsid w:val="001B28F7"/>
    <w:rsid w:val="001E6A2E"/>
    <w:rsid w:val="0020278A"/>
    <w:rsid w:val="00257E9F"/>
    <w:rsid w:val="00272364"/>
    <w:rsid w:val="002B4D2F"/>
    <w:rsid w:val="003D229A"/>
    <w:rsid w:val="003D3568"/>
    <w:rsid w:val="00492507"/>
    <w:rsid w:val="004F7BAE"/>
    <w:rsid w:val="0051553B"/>
    <w:rsid w:val="005939FD"/>
    <w:rsid w:val="007271F3"/>
    <w:rsid w:val="008D6238"/>
    <w:rsid w:val="00961E6A"/>
    <w:rsid w:val="00B34C3D"/>
    <w:rsid w:val="00C41117"/>
    <w:rsid w:val="00C72CC2"/>
    <w:rsid w:val="00D617BB"/>
    <w:rsid w:val="00D81544"/>
    <w:rsid w:val="00DB1E67"/>
    <w:rsid w:val="00DC5AEF"/>
    <w:rsid w:val="00E23A15"/>
    <w:rsid w:val="00EC2912"/>
    <w:rsid w:val="00EE3BA5"/>
    <w:rsid w:val="00FC3B9E"/>
    <w:rsid w:val="00FF314F"/>
    <w:rsid w:val="010ED70D"/>
    <w:rsid w:val="09362417"/>
    <w:rsid w:val="15440029"/>
    <w:rsid w:val="16BCCE12"/>
    <w:rsid w:val="18A816F3"/>
    <w:rsid w:val="18FAAEEE"/>
    <w:rsid w:val="2394EE21"/>
    <w:rsid w:val="281E3E1C"/>
    <w:rsid w:val="281E3E1C"/>
    <w:rsid w:val="32C26D5E"/>
    <w:rsid w:val="3ADFA844"/>
    <w:rsid w:val="4C16C720"/>
    <w:rsid w:val="4DE1EC09"/>
    <w:rsid w:val="61286B0A"/>
    <w:rsid w:val="645DC5C7"/>
    <w:rsid w:val="68251266"/>
    <w:rsid w:val="68AFC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73D1E"/>
  <w15:chartTrackingRefBased/>
  <w15:docId w15:val="{F0D0D23A-D40F-4188-8AFF-2B2B155B87C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D229A"/>
    <w:rPr>
      <w:lang w:val="pt-PT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3D22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">
    <w:name w:val="List Paragraph"/>
    <w:basedOn w:val="Normal"/>
    <w:uiPriority w:val="34"/>
    <w:qFormat/>
    <w:rsid w:val="00EC2912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DC5AEF"/>
    <w:pPr>
      <w:tabs>
        <w:tab w:val="center" w:pos="4252"/>
        <w:tab w:val="right" w:pos="8504"/>
      </w:tabs>
      <w:spacing w:after="0" w:line="240" w:lineRule="auto"/>
    </w:pPr>
  </w:style>
  <w:style w:type="character" w:styleId="CabealhoCarter" w:customStyle="1">
    <w:name w:val="Cabeçalho Caráter"/>
    <w:basedOn w:val="Tipodeletrapredefinidodopargrafo"/>
    <w:link w:val="Cabealho"/>
    <w:uiPriority w:val="99"/>
    <w:rsid w:val="00DC5AEF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DC5AEF"/>
    <w:pPr>
      <w:tabs>
        <w:tab w:val="center" w:pos="4252"/>
        <w:tab w:val="right" w:pos="8504"/>
      </w:tabs>
      <w:spacing w:after="0" w:line="240" w:lineRule="auto"/>
    </w:pPr>
  </w:style>
  <w:style w:type="character" w:styleId="RodapCarter" w:customStyle="1">
    <w:name w:val="Rodapé Caráter"/>
    <w:basedOn w:val="Tipodeletrapredefinidodopargrafo"/>
    <w:link w:val="Rodap"/>
    <w:uiPriority w:val="99"/>
    <w:rsid w:val="00DC5AEF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/media/image.png" Id="rId2081383573" /><Relationship Type="http://schemas.openxmlformats.org/officeDocument/2006/relationships/image" Target="/media/image2.png" Id="rId363471854" /><Relationship Type="http://schemas.openxmlformats.org/officeDocument/2006/relationships/image" Target="/media/image3.png" Id="rId335369631" /><Relationship Type="http://schemas.openxmlformats.org/officeDocument/2006/relationships/image" Target="/media/image4.png" Id="rId1422169897" /><Relationship Type="http://schemas.openxmlformats.org/officeDocument/2006/relationships/image" Target="/media/image5.png" Id="rId1103507401" /><Relationship Type="http://schemas.openxmlformats.org/officeDocument/2006/relationships/image" Target="/media/image6.png" Id="rId1688901883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Paula Cataluna</dc:creator>
  <keywords/>
  <dc:description/>
  <lastModifiedBy>Paula Cristina Cataluna Ferreira</lastModifiedBy>
  <revision>8</revision>
  <dcterms:created xsi:type="dcterms:W3CDTF">2019-02-24T20:00:00.0000000Z</dcterms:created>
  <dcterms:modified xsi:type="dcterms:W3CDTF">2026-02-07T16:33:39.1352571Z</dcterms:modified>
</coreProperties>
</file>