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792F2" w14:textId="77777777" w:rsidR="008E1634" w:rsidRPr="008E1634" w:rsidRDefault="008E1634" w:rsidP="008E1634">
      <w:pPr>
        <w:rPr>
          <w:b/>
          <w:bCs/>
        </w:rPr>
      </w:pPr>
      <w:r w:rsidRPr="008E1634">
        <w:rPr>
          <w:b/>
          <w:bCs/>
        </w:rPr>
        <w:t>“Sabores Sustentáveis da Nossa Terra”</w:t>
      </w:r>
    </w:p>
    <w:p w14:paraId="0F7D1925" w14:textId="77777777" w:rsidR="008E1634" w:rsidRPr="008E1634" w:rsidRDefault="00000000" w:rsidP="008E1634">
      <w:r>
        <w:pict w14:anchorId="6A43858E">
          <v:rect id="_x0000_i1025" style="width:0;height:1.5pt" o:hralign="center" o:hrstd="t" o:hr="t" fillcolor="#a0a0a0" stroked="f"/>
        </w:pict>
      </w:r>
    </w:p>
    <w:p w14:paraId="4D3A6201" w14:textId="77777777" w:rsidR="008E1634" w:rsidRPr="008E1634" w:rsidRDefault="008E1634" w:rsidP="008E1634">
      <w:pPr>
        <w:rPr>
          <w:b/>
          <w:bCs/>
        </w:rPr>
      </w:pPr>
      <w:r w:rsidRPr="008E1634">
        <w:rPr>
          <w:b/>
          <w:bCs/>
        </w:rPr>
        <w:t>1. Enquadramento</w:t>
      </w:r>
    </w:p>
    <w:p w14:paraId="53CE97BB" w14:textId="77777777" w:rsidR="008E1634" w:rsidRPr="008E1634" w:rsidRDefault="008E1634" w:rsidP="008E1634">
      <w:r w:rsidRPr="008E1634">
        <w:t xml:space="preserve">A presente memória descritiva refere-se à ementa elaborada no âmbito do programa </w:t>
      </w:r>
      <w:proofErr w:type="spellStart"/>
      <w:r w:rsidRPr="008E1634">
        <w:t>Eco-Escolas</w:t>
      </w:r>
      <w:proofErr w:type="spellEnd"/>
      <w:r w:rsidRPr="008E1634">
        <w:t xml:space="preserve">, desenvolvida com os alunos da área de restauração na região de </w:t>
      </w:r>
      <w:r w:rsidRPr="008E1634">
        <w:rPr>
          <w:b/>
          <w:bCs/>
        </w:rPr>
        <w:t>Proença-a-Nova</w:t>
      </w:r>
      <w:r w:rsidRPr="008E1634">
        <w:t>.</w:t>
      </w:r>
    </w:p>
    <w:p w14:paraId="379FB2D5" w14:textId="77777777" w:rsidR="008E1634" w:rsidRPr="008E1634" w:rsidRDefault="008E1634" w:rsidP="008E1634">
      <w:r w:rsidRPr="008E1634">
        <w:t>Este trabalho surge com o objetivo de promover hábitos alimentares saudáveis, sustentáveis e conscientes, valorizando simultaneamente os produtos locais, a cultura gastronómica regional e o respeito pelo meio ambiente.</w:t>
      </w:r>
    </w:p>
    <w:p w14:paraId="049C5D50" w14:textId="77777777" w:rsidR="008E1634" w:rsidRPr="008E1634" w:rsidRDefault="008E1634" w:rsidP="008E1634">
      <w:r w:rsidRPr="008E1634">
        <w:t>A ementa foi concebida como uma ferramenta pedagógica, integrando conhecimentos de nutrição, sustentabilidade, cidadania e valorização do património alimentar.</w:t>
      </w:r>
    </w:p>
    <w:p w14:paraId="6A0DABC5" w14:textId="77777777" w:rsidR="00375F7F" w:rsidRDefault="00375F7F"/>
    <w:p w14:paraId="0DEEAD76" w14:textId="77777777" w:rsidR="00E13666" w:rsidRPr="00E13666" w:rsidRDefault="00E13666" w:rsidP="00E13666">
      <w:r w:rsidRPr="00E13666">
        <w:t xml:space="preserve">A seguir vai um </w:t>
      </w:r>
      <w:r w:rsidRPr="00E13666">
        <w:rPr>
          <w:b/>
          <w:bCs/>
        </w:rPr>
        <w:t>cálculo nutricional estimado</w:t>
      </w:r>
      <w:r w:rsidRPr="00E13666">
        <w:t xml:space="preserve"> (por dose/por aluno) para a ementa completa, </w:t>
      </w:r>
      <w:r w:rsidRPr="00E13666">
        <w:rPr>
          <w:b/>
          <w:bCs/>
        </w:rPr>
        <w:t>segmentado por sopa + prato + sobremesa e total</w:t>
      </w:r>
      <w:r w:rsidRPr="00E13666">
        <w:t xml:space="preserve">, com </w:t>
      </w:r>
      <w:r w:rsidRPr="00E13666">
        <w:rPr>
          <w:b/>
          <w:bCs/>
        </w:rPr>
        <w:t>% dos Valores de Referência (VRN/RI)</w:t>
      </w:r>
      <w:r w:rsidRPr="00E13666">
        <w:t>.</w:t>
      </w:r>
    </w:p>
    <w:p w14:paraId="188149CF" w14:textId="77777777" w:rsidR="00E13666" w:rsidRPr="00E13666" w:rsidRDefault="00E13666" w:rsidP="00E13666">
      <w:r w:rsidRPr="00E13666">
        <w:rPr>
          <w:b/>
          <w:bCs/>
        </w:rPr>
        <w:t>Nota importante:</w:t>
      </w:r>
      <w:r w:rsidRPr="00E13666">
        <w:t xml:space="preserve"> como não me deste fichas técnicas com gramagens finais, estes valores são </w:t>
      </w:r>
      <w:r w:rsidRPr="00E13666">
        <w:rPr>
          <w:b/>
          <w:bCs/>
        </w:rPr>
        <w:t>aproximações</w:t>
      </w:r>
      <w:r w:rsidRPr="00E13666">
        <w:t xml:space="preserve"> com uma porção “cantina/ensino” realista e </w:t>
      </w:r>
      <w:r w:rsidRPr="00E13666">
        <w:rPr>
          <w:b/>
          <w:bCs/>
        </w:rPr>
        <w:t>sal adicionado controlado</w:t>
      </w:r>
      <w:r w:rsidRPr="00E13666">
        <w:t>. Se me indicares as tuas gramagens exatas (receita e nº de doses), eu recalculo com mais precisão.</w:t>
      </w:r>
    </w:p>
    <w:p w14:paraId="32F937AF" w14:textId="77777777" w:rsidR="00E13666" w:rsidRPr="00E13666" w:rsidRDefault="00E13666" w:rsidP="00E13666">
      <w:pPr>
        <w:rPr>
          <w:b/>
          <w:bCs/>
        </w:rPr>
      </w:pPr>
      <w:r w:rsidRPr="00E13666">
        <w:rPr>
          <w:b/>
          <w:bCs/>
        </w:rPr>
        <w:t>Porções consideradas (1 refeição)</w:t>
      </w:r>
    </w:p>
    <w:p w14:paraId="1DD9F1DE" w14:textId="77777777" w:rsidR="00E13666" w:rsidRPr="00E13666" w:rsidRDefault="00E13666" w:rsidP="00E13666">
      <w:pPr>
        <w:numPr>
          <w:ilvl w:val="0"/>
          <w:numId w:val="1"/>
        </w:numPr>
      </w:pPr>
      <w:r w:rsidRPr="00E13666">
        <w:rPr>
          <w:b/>
          <w:bCs/>
        </w:rPr>
        <w:t>Sopa (1 taça ~300 ml):</w:t>
      </w:r>
      <w:r w:rsidRPr="00E13666">
        <w:t xml:space="preserve"> grão + batata + cebola + couve-galega + alho + </w:t>
      </w:r>
      <w:r w:rsidRPr="00E13666">
        <w:rPr>
          <w:b/>
          <w:bCs/>
        </w:rPr>
        <w:t>azeite</w:t>
      </w:r>
      <w:r w:rsidRPr="00E13666">
        <w:t xml:space="preserve"> (5 g por dose) + </w:t>
      </w:r>
      <w:r w:rsidRPr="00E13666">
        <w:rPr>
          <w:b/>
          <w:bCs/>
        </w:rPr>
        <w:t>sal adicionado 1,0 g</w:t>
      </w:r>
    </w:p>
    <w:p w14:paraId="4D209B74" w14:textId="77777777" w:rsidR="00E13666" w:rsidRPr="00E13666" w:rsidRDefault="00E13666" w:rsidP="00E13666">
      <w:pPr>
        <w:numPr>
          <w:ilvl w:val="0"/>
          <w:numId w:val="1"/>
        </w:numPr>
      </w:pPr>
      <w:r w:rsidRPr="00E13666">
        <w:rPr>
          <w:b/>
          <w:bCs/>
        </w:rPr>
        <w:t>Prato principal (1 dose):</w:t>
      </w:r>
      <w:r w:rsidRPr="00E13666">
        <w:t xml:space="preserve"> frango cozinhado 120 g + arroz integral cozido 150 g + legumes (tomate, cenoura, curgete, ervilhas) + </w:t>
      </w:r>
      <w:r w:rsidRPr="00E13666">
        <w:rPr>
          <w:b/>
          <w:bCs/>
        </w:rPr>
        <w:t>azeite 10 g</w:t>
      </w:r>
      <w:r w:rsidRPr="00E13666">
        <w:t xml:space="preserve"> + </w:t>
      </w:r>
      <w:r w:rsidRPr="00E13666">
        <w:rPr>
          <w:b/>
          <w:bCs/>
        </w:rPr>
        <w:t>sal adicionado 1,0 g</w:t>
      </w:r>
    </w:p>
    <w:p w14:paraId="76F887C1" w14:textId="77777777" w:rsidR="00E13666" w:rsidRPr="00E13666" w:rsidRDefault="00E13666" w:rsidP="00E13666">
      <w:pPr>
        <w:numPr>
          <w:ilvl w:val="0"/>
          <w:numId w:val="1"/>
        </w:numPr>
      </w:pPr>
      <w:r w:rsidRPr="00E13666">
        <w:rPr>
          <w:b/>
          <w:bCs/>
        </w:rPr>
        <w:t>Sobremesa (1 dose):</w:t>
      </w:r>
      <w:r w:rsidRPr="00E13666">
        <w:t xml:space="preserve"> maçã 180 g + mel 10 g + nozes 10 g + </w:t>
      </w:r>
      <w:r w:rsidRPr="00E13666">
        <w:rPr>
          <w:b/>
          <w:bCs/>
        </w:rPr>
        <w:t>sal 0,1 g</w:t>
      </w:r>
      <w:r w:rsidRPr="00E13666">
        <w:t xml:space="preserve"> (residual/receita)</w:t>
      </w:r>
    </w:p>
    <w:p w14:paraId="377CF66B" w14:textId="77777777" w:rsidR="00E13666" w:rsidRPr="00E13666" w:rsidRDefault="00E13666" w:rsidP="00E13666">
      <w:pPr>
        <w:rPr>
          <w:b/>
          <w:bCs/>
        </w:rPr>
      </w:pPr>
      <w:r w:rsidRPr="00E13666">
        <w:rPr>
          <w:b/>
          <w:bCs/>
        </w:rPr>
        <w:t>Valores de Referência (VRN/RI) usados (adulto médio)</w:t>
      </w:r>
    </w:p>
    <w:p w14:paraId="500631B9" w14:textId="77777777" w:rsidR="00E13666" w:rsidRPr="00E13666" w:rsidRDefault="00E13666" w:rsidP="00E13666">
      <w:pPr>
        <w:numPr>
          <w:ilvl w:val="0"/>
          <w:numId w:val="2"/>
        </w:numPr>
      </w:pPr>
      <w:r w:rsidRPr="00E13666">
        <w:rPr>
          <w:b/>
          <w:bCs/>
        </w:rPr>
        <w:t>Energia:</w:t>
      </w:r>
      <w:r w:rsidRPr="00E13666">
        <w:t xml:space="preserve"> 2000 kcal (8400 kJ)</w:t>
      </w:r>
    </w:p>
    <w:p w14:paraId="18AE71A8" w14:textId="77777777" w:rsidR="00E13666" w:rsidRPr="00E13666" w:rsidRDefault="00E13666" w:rsidP="00E13666">
      <w:pPr>
        <w:numPr>
          <w:ilvl w:val="0"/>
          <w:numId w:val="2"/>
        </w:numPr>
      </w:pPr>
      <w:r w:rsidRPr="00E13666">
        <w:rPr>
          <w:b/>
          <w:bCs/>
        </w:rPr>
        <w:t>Lípidos saturados:</w:t>
      </w:r>
      <w:r w:rsidRPr="00E13666">
        <w:t xml:space="preserve"> 20 g</w:t>
      </w:r>
    </w:p>
    <w:p w14:paraId="774AFFA3" w14:textId="77777777" w:rsidR="00E13666" w:rsidRPr="00E13666" w:rsidRDefault="00E13666" w:rsidP="00E13666">
      <w:pPr>
        <w:numPr>
          <w:ilvl w:val="0"/>
          <w:numId w:val="2"/>
        </w:numPr>
      </w:pPr>
      <w:r w:rsidRPr="00E13666">
        <w:rPr>
          <w:b/>
          <w:bCs/>
        </w:rPr>
        <w:t>Hidratos de carbono:</w:t>
      </w:r>
      <w:r w:rsidRPr="00E13666">
        <w:t xml:space="preserve"> 260 g</w:t>
      </w:r>
    </w:p>
    <w:p w14:paraId="133E069B" w14:textId="77777777" w:rsidR="00E13666" w:rsidRPr="00E13666" w:rsidRDefault="00E13666" w:rsidP="00E13666">
      <w:pPr>
        <w:numPr>
          <w:ilvl w:val="0"/>
          <w:numId w:val="2"/>
        </w:numPr>
      </w:pPr>
      <w:r w:rsidRPr="00E13666">
        <w:rPr>
          <w:b/>
          <w:bCs/>
        </w:rPr>
        <w:t>Açúcares:</w:t>
      </w:r>
      <w:r w:rsidRPr="00E13666">
        <w:t xml:space="preserve"> 90 g</w:t>
      </w:r>
    </w:p>
    <w:p w14:paraId="4D901B7C" w14:textId="77777777" w:rsidR="00E13666" w:rsidRPr="00E13666" w:rsidRDefault="00E13666" w:rsidP="00E13666">
      <w:pPr>
        <w:numPr>
          <w:ilvl w:val="0"/>
          <w:numId w:val="2"/>
        </w:numPr>
      </w:pPr>
      <w:r w:rsidRPr="00E13666">
        <w:rPr>
          <w:b/>
          <w:bCs/>
        </w:rPr>
        <w:lastRenderedPageBreak/>
        <w:t>Fibra:</w:t>
      </w:r>
      <w:r w:rsidRPr="00E13666">
        <w:t xml:space="preserve"> </w:t>
      </w:r>
      <w:r w:rsidRPr="00E13666">
        <w:rPr>
          <w:i/>
          <w:iCs/>
        </w:rPr>
        <w:t>referência prática</w:t>
      </w:r>
      <w:r w:rsidRPr="00E13666">
        <w:t xml:space="preserve"> 25 g/dia (não é RI “oficial” em todos os rótulos, mas é meta amplamente usada)</w:t>
      </w:r>
    </w:p>
    <w:p w14:paraId="2C7B4036" w14:textId="77777777" w:rsidR="00E13666" w:rsidRPr="00E13666" w:rsidRDefault="00E13666" w:rsidP="00E13666">
      <w:pPr>
        <w:numPr>
          <w:ilvl w:val="0"/>
          <w:numId w:val="2"/>
        </w:numPr>
      </w:pPr>
      <w:r w:rsidRPr="00E13666">
        <w:rPr>
          <w:b/>
          <w:bCs/>
        </w:rPr>
        <w:t>Proteína:</w:t>
      </w:r>
      <w:r w:rsidRPr="00E13666">
        <w:t xml:space="preserve"> 50 g</w:t>
      </w:r>
    </w:p>
    <w:p w14:paraId="0F5B1B22" w14:textId="77777777" w:rsidR="00E13666" w:rsidRPr="00E13666" w:rsidRDefault="00E13666" w:rsidP="00E13666">
      <w:pPr>
        <w:numPr>
          <w:ilvl w:val="0"/>
          <w:numId w:val="2"/>
        </w:numPr>
      </w:pPr>
      <w:r w:rsidRPr="00E13666">
        <w:rPr>
          <w:b/>
          <w:bCs/>
        </w:rPr>
        <w:t>Sal:</w:t>
      </w:r>
      <w:r w:rsidRPr="00E13666">
        <w:t xml:space="preserve"> 6 g</w:t>
      </w:r>
    </w:p>
    <w:p w14:paraId="352C8DB7" w14:textId="77777777" w:rsidR="00E13666" w:rsidRPr="00E13666" w:rsidRDefault="00000000" w:rsidP="00E13666">
      <w:r>
        <w:pict w14:anchorId="19272622">
          <v:rect id="_x0000_i1026" style="width:0;height:1.5pt" o:hralign="center" o:hrstd="t" o:hr="t" fillcolor="#a0a0a0" stroked="f"/>
        </w:pict>
      </w:r>
    </w:p>
    <w:p w14:paraId="09457F53" w14:textId="77777777" w:rsidR="00E13666" w:rsidRPr="00E13666" w:rsidRDefault="00E13666" w:rsidP="00E13666">
      <w:pPr>
        <w:rPr>
          <w:b/>
          <w:bCs/>
        </w:rPr>
      </w:pPr>
      <w:r w:rsidRPr="00E13666">
        <w:rPr>
          <w:b/>
          <w:bCs/>
        </w:rPr>
        <w:t>Tabela nutricional estimada (por dose)</w:t>
      </w:r>
    </w:p>
    <w:tbl>
      <w:tblPr>
        <w:tblW w:w="10773" w:type="dxa"/>
        <w:tblCellSpacing w:w="15" w:type="dxa"/>
        <w:tblInd w:w="-1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39"/>
        <w:gridCol w:w="623"/>
        <w:gridCol w:w="623"/>
        <w:gridCol w:w="537"/>
        <w:gridCol w:w="704"/>
        <w:gridCol w:w="763"/>
        <w:gridCol w:w="537"/>
        <w:gridCol w:w="694"/>
        <w:gridCol w:w="537"/>
        <w:gridCol w:w="623"/>
        <w:gridCol w:w="539"/>
        <w:gridCol w:w="704"/>
        <w:gridCol w:w="763"/>
        <w:gridCol w:w="539"/>
        <w:gridCol w:w="694"/>
        <w:gridCol w:w="554"/>
      </w:tblGrid>
      <w:tr w:rsidR="00E13666" w:rsidRPr="00E13666" w14:paraId="61AA732F" w14:textId="77777777" w:rsidTr="00E13666">
        <w:trPr>
          <w:trHeight w:val="885"/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A323E76" w14:textId="261EE193" w:rsidR="00E13666" w:rsidRPr="00E13666" w:rsidRDefault="00E13666" w:rsidP="00E13666">
            <w:pPr>
              <w:rPr>
                <w:b/>
                <w:bCs/>
                <w:sz w:val="16"/>
                <w:szCs w:val="16"/>
              </w:rPr>
            </w:pPr>
            <w:r w:rsidRPr="00E13666">
              <w:rPr>
                <w:b/>
                <w:bCs/>
                <w:sz w:val="16"/>
                <w:szCs w:val="16"/>
              </w:rPr>
              <w:t>Elemento</w:t>
            </w:r>
            <w:r>
              <w:rPr>
                <w:b/>
                <w:bCs/>
                <w:sz w:val="16"/>
                <w:szCs w:val="16"/>
              </w:rPr>
              <w:t>/ prato</w:t>
            </w:r>
          </w:p>
        </w:tc>
        <w:tc>
          <w:tcPr>
            <w:tcW w:w="0" w:type="auto"/>
            <w:vAlign w:val="center"/>
            <w:hideMark/>
          </w:tcPr>
          <w:p w14:paraId="04930E43" w14:textId="77777777" w:rsidR="00E13666" w:rsidRPr="00E13666" w:rsidRDefault="00E13666" w:rsidP="00E13666">
            <w:pPr>
              <w:rPr>
                <w:b/>
                <w:bCs/>
                <w:sz w:val="16"/>
                <w:szCs w:val="16"/>
              </w:rPr>
            </w:pPr>
            <w:r w:rsidRPr="00E13666">
              <w:rPr>
                <w:b/>
                <w:bCs/>
                <w:sz w:val="16"/>
                <w:szCs w:val="16"/>
              </w:rPr>
              <w:t>Energia (kJ)</w:t>
            </w:r>
          </w:p>
        </w:tc>
        <w:tc>
          <w:tcPr>
            <w:tcW w:w="0" w:type="auto"/>
            <w:vAlign w:val="center"/>
            <w:hideMark/>
          </w:tcPr>
          <w:p w14:paraId="1896C834" w14:textId="77777777" w:rsidR="00E13666" w:rsidRPr="00E13666" w:rsidRDefault="00E13666" w:rsidP="00E13666">
            <w:pPr>
              <w:rPr>
                <w:b/>
                <w:bCs/>
                <w:sz w:val="16"/>
                <w:szCs w:val="16"/>
              </w:rPr>
            </w:pPr>
            <w:r w:rsidRPr="00E13666">
              <w:rPr>
                <w:b/>
                <w:bCs/>
                <w:sz w:val="16"/>
                <w:szCs w:val="16"/>
              </w:rPr>
              <w:t>Energia (kcal)</w:t>
            </w:r>
          </w:p>
        </w:tc>
        <w:tc>
          <w:tcPr>
            <w:tcW w:w="0" w:type="auto"/>
            <w:vAlign w:val="center"/>
            <w:hideMark/>
          </w:tcPr>
          <w:p w14:paraId="6B8B3EA4" w14:textId="77777777" w:rsidR="00E13666" w:rsidRPr="00E13666" w:rsidRDefault="00E13666" w:rsidP="00E13666">
            <w:pPr>
              <w:rPr>
                <w:b/>
                <w:bCs/>
                <w:sz w:val="16"/>
                <w:szCs w:val="16"/>
              </w:rPr>
            </w:pPr>
            <w:proofErr w:type="spellStart"/>
            <w:r w:rsidRPr="00E13666">
              <w:rPr>
                <w:b/>
                <w:bCs/>
                <w:sz w:val="16"/>
                <w:szCs w:val="16"/>
              </w:rPr>
              <w:t>Sat</w:t>
            </w:r>
            <w:proofErr w:type="spellEnd"/>
            <w:r w:rsidRPr="00E13666">
              <w:rPr>
                <w:b/>
                <w:bCs/>
                <w:sz w:val="16"/>
                <w:szCs w:val="16"/>
              </w:rPr>
              <w:t>. (g)</w:t>
            </w:r>
          </w:p>
        </w:tc>
        <w:tc>
          <w:tcPr>
            <w:tcW w:w="0" w:type="auto"/>
            <w:vAlign w:val="center"/>
            <w:hideMark/>
          </w:tcPr>
          <w:p w14:paraId="57EF0BEB" w14:textId="77777777" w:rsidR="00E13666" w:rsidRPr="00E13666" w:rsidRDefault="00E13666" w:rsidP="00E13666">
            <w:pPr>
              <w:rPr>
                <w:b/>
                <w:bCs/>
                <w:sz w:val="16"/>
                <w:szCs w:val="16"/>
              </w:rPr>
            </w:pPr>
            <w:r w:rsidRPr="00E13666">
              <w:rPr>
                <w:b/>
                <w:bCs/>
                <w:sz w:val="16"/>
                <w:szCs w:val="16"/>
              </w:rPr>
              <w:t>Hidratos (g)</w:t>
            </w:r>
          </w:p>
        </w:tc>
        <w:tc>
          <w:tcPr>
            <w:tcW w:w="0" w:type="auto"/>
            <w:vAlign w:val="center"/>
            <w:hideMark/>
          </w:tcPr>
          <w:p w14:paraId="08A91768" w14:textId="77777777" w:rsidR="00E13666" w:rsidRPr="00E13666" w:rsidRDefault="00E13666" w:rsidP="00E13666">
            <w:pPr>
              <w:rPr>
                <w:b/>
                <w:bCs/>
                <w:sz w:val="16"/>
                <w:szCs w:val="16"/>
              </w:rPr>
            </w:pPr>
            <w:r w:rsidRPr="00E13666">
              <w:rPr>
                <w:b/>
                <w:bCs/>
                <w:sz w:val="16"/>
                <w:szCs w:val="16"/>
              </w:rPr>
              <w:t>Açúcares (g)</w:t>
            </w:r>
          </w:p>
        </w:tc>
        <w:tc>
          <w:tcPr>
            <w:tcW w:w="0" w:type="auto"/>
            <w:vAlign w:val="center"/>
            <w:hideMark/>
          </w:tcPr>
          <w:p w14:paraId="59F3ACDF" w14:textId="77777777" w:rsidR="00E13666" w:rsidRPr="00E13666" w:rsidRDefault="00E13666" w:rsidP="00E13666">
            <w:pPr>
              <w:rPr>
                <w:b/>
                <w:bCs/>
                <w:sz w:val="16"/>
                <w:szCs w:val="16"/>
              </w:rPr>
            </w:pPr>
            <w:r w:rsidRPr="00E13666">
              <w:rPr>
                <w:b/>
                <w:bCs/>
                <w:sz w:val="16"/>
                <w:szCs w:val="16"/>
              </w:rPr>
              <w:t>Fibra (g)</w:t>
            </w:r>
          </w:p>
        </w:tc>
        <w:tc>
          <w:tcPr>
            <w:tcW w:w="0" w:type="auto"/>
            <w:vAlign w:val="center"/>
            <w:hideMark/>
          </w:tcPr>
          <w:p w14:paraId="743BDAC6" w14:textId="77777777" w:rsidR="00E13666" w:rsidRPr="00E13666" w:rsidRDefault="00E13666" w:rsidP="00E13666">
            <w:pPr>
              <w:rPr>
                <w:b/>
                <w:bCs/>
                <w:sz w:val="16"/>
                <w:szCs w:val="16"/>
              </w:rPr>
            </w:pPr>
            <w:r w:rsidRPr="00E13666">
              <w:rPr>
                <w:b/>
                <w:bCs/>
                <w:sz w:val="16"/>
                <w:szCs w:val="16"/>
              </w:rPr>
              <w:t>Proteína (g)</w:t>
            </w:r>
          </w:p>
        </w:tc>
        <w:tc>
          <w:tcPr>
            <w:tcW w:w="0" w:type="auto"/>
            <w:vAlign w:val="center"/>
            <w:hideMark/>
          </w:tcPr>
          <w:p w14:paraId="3744D01F" w14:textId="77777777" w:rsidR="00E13666" w:rsidRPr="00E13666" w:rsidRDefault="00E13666" w:rsidP="00E13666">
            <w:pPr>
              <w:rPr>
                <w:b/>
                <w:bCs/>
                <w:sz w:val="16"/>
                <w:szCs w:val="16"/>
              </w:rPr>
            </w:pPr>
            <w:r w:rsidRPr="00E13666">
              <w:rPr>
                <w:b/>
                <w:bCs/>
                <w:sz w:val="16"/>
                <w:szCs w:val="16"/>
              </w:rPr>
              <w:t>Sal (g)</w:t>
            </w:r>
          </w:p>
        </w:tc>
        <w:tc>
          <w:tcPr>
            <w:tcW w:w="0" w:type="auto"/>
            <w:vAlign w:val="center"/>
            <w:hideMark/>
          </w:tcPr>
          <w:p w14:paraId="65F10835" w14:textId="77777777" w:rsidR="00E13666" w:rsidRPr="00E13666" w:rsidRDefault="00E13666" w:rsidP="00E13666">
            <w:pPr>
              <w:rPr>
                <w:b/>
                <w:bCs/>
                <w:sz w:val="16"/>
                <w:szCs w:val="16"/>
              </w:rPr>
            </w:pPr>
            <w:r w:rsidRPr="00E13666">
              <w:rPr>
                <w:b/>
                <w:bCs/>
                <w:sz w:val="16"/>
                <w:szCs w:val="16"/>
              </w:rPr>
              <w:t>%RI Energia</w:t>
            </w:r>
          </w:p>
        </w:tc>
        <w:tc>
          <w:tcPr>
            <w:tcW w:w="0" w:type="auto"/>
            <w:vAlign w:val="center"/>
            <w:hideMark/>
          </w:tcPr>
          <w:p w14:paraId="6AD4B603" w14:textId="77777777" w:rsidR="00E13666" w:rsidRPr="00E13666" w:rsidRDefault="00E13666" w:rsidP="00E13666">
            <w:pPr>
              <w:rPr>
                <w:b/>
                <w:bCs/>
                <w:sz w:val="16"/>
                <w:szCs w:val="16"/>
              </w:rPr>
            </w:pPr>
            <w:r w:rsidRPr="00E13666">
              <w:rPr>
                <w:b/>
                <w:bCs/>
                <w:sz w:val="16"/>
                <w:szCs w:val="16"/>
              </w:rPr>
              <w:t xml:space="preserve">%RI </w:t>
            </w:r>
            <w:proofErr w:type="spellStart"/>
            <w:r w:rsidRPr="00E13666">
              <w:rPr>
                <w:b/>
                <w:bCs/>
                <w:sz w:val="16"/>
                <w:szCs w:val="16"/>
              </w:rPr>
              <w:t>Sat</w:t>
            </w:r>
            <w:proofErr w:type="spellEnd"/>
            <w:r w:rsidRPr="00E13666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7D578C58" w14:textId="77777777" w:rsidR="00E13666" w:rsidRPr="00E13666" w:rsidRDefault="00E13666" w:rsidP="00E13666">
            <w:pPr>
              <w:rPr>
                <w:b/>
                <w:bCs/>
                <w:sz w:val="16"/>
                <w:szCs w:val="16"/>
              </w:rPr>
            </w:pPr>
            <w:r w:rsidRPr="00E13666">
              <w:rPr>
                <w:b/>
                <w:bCs/>
                <w:sz w:val="16"/>
                <w:szCs w:val="16"/>
              </w:rPr>
              <w:t>%RI Hidratos</w:t>
            </w:r>
          </w:p>
        </w:tc>
        <w:tc>
          <w:tcPr>
            <w:tcW w:w="0" w:type="auto"/>
            <w:vAlign w:val="center"/>
            <w:hideMark/>
          </w:tcPr>
          <w:p w14:paraId="22B00488" w14:textId="77777777" w:rsidR="00E13666" w:rsidRPr="00E13666" w:rsidRDefault="00E13666" w:rsidP="00E13666">
            <w:pPr>
              <w:rPr>
                <w:b/>
                <w:bCs/>
                <w:sz w:val="16"/>
                <w:szCs w:val="16"/>
              </w:rPr>
            </w:pPr>
            <w:r w:rsidRPr="00E13666">
              <w:rPr>
                <w:b/>
                <w:bCs/>
                <w:sz w:val="16"/>
                <w:szCs w:val="16"/>
              </w:rPr>
              <w:t>%RI Açúcares</w:t>
            </w:r>
          </w:p>
        </w:tc>
        <w:tc>
          <w:tcPr>
            <w:tcW w:w="0" w:type="auto"/>
            <w:vAlign w:val="center"/>
            <w:hideMark/>
          </w:tcPr>
          <w:p w14:paraId="55AA92EC" w14:textId="77777777" w:rsidR="00E13666" w:rsidRPr="00E13666" w:rsidRDefault="00E13666" w:rsidP="00E13666">
            <w:pPr>
              <w:rPr>
                <w:b/>
                <w:bCs/>
                <w:sz w:val="16"/>
                <w:szCs w:val="16"/>
              </w:rPr>
            </w:pPr>
            <w:r w:rsidRPr="00E13666">
              <w:rPr>
                <w:b/>
                <w:bCs/>
                <w:sz w:val="16"/>
                <w:szCs w:val="16"/>
              </w:rPr>
              <w:t>%RI Fibra*</w:t>
            </w:r>
          </w:p>
        </w:tc>
        <w:tc>
          <w:tcPr>
            <w:tcW w:w="0" w:type="auto"/>
            <w:vAlign w:val="center"/>
            <w:hideMark/>
          </w:tcPr>
          <w:p w14:paraId="0BD34672" w14:textId="77777777" w:rsidR="00E13666" w:rsidRPr="00E13666" w:rsidRDefault="00E13666" w:rsidP="00E13666">
            <w:pPr>
              <w:rPr>
                <w:b/>
                <w:bCs/>
                <w:sz w:val="16"/>
                <w:szCs w:val="16"/>
              </w:rPr>
            </w:pPr>
            <w:r w:rsidRPr="00E13666">
              <w:rPr>
                <w:b/>
                <w:bCs/>
                <w:sz w:val="16"/>
                <w:szCs w:val="16"/>
              </w:rPr>
              <w:t>%RI Proteína</w:t>
            </w:r>
          </w:p>
        </w:tc>
        <w:tc>
          <w:tcPr>
            <w:tcW w:w="0" w:type="auto"/>
            <w:vAlign w:val="center"/>
            <w:hideMark/>
          </w:tcPr>
          <w:p w14:paraId="43424DAB" w14:textId="77777777" w:rsidR="00E13666" w:rsidRPr="00E13666" w:rsidRDefault="00E13666" w:rsidP="00E13666">
            <w:pPr>
              <w:rPr>
                <w:b/>
                <w:bCs/>
                <w:sz w:val="16"/>
                <w:szCs w:val="16"/>
              </w:rPr>
            </w:pPr>
            <w:r w:rsidRPr="00E13666">
              <w:rPr>
                <w:b/>
                <w:bCs/>
                <w:sz w:val="16"/>
                <w:szCs w:val="16"/>
              </w:rPr>
              <w:t>%RI Sal</w:t>
            </w:r>
          </w:p>
        </w:tc>
      </w:tr>
      <w:tr w:rsidR="00E13666" w:rsidRPr="00E13666" w14:paraId="2DAD0A3F" w14:textId="77777777" w:rsidTr="00E13666">
        <w:trPr>
          <w:trHeight w:val="869"/>
          <w:tblCellSpacing w:w="15" w:type="dxa"/>
        </w:trPr>
        <w:tc>
          <w:tcPr>
            <w:tcW w:w="0" w:type="auto"/>
            <w:vAlign w:val="center"/>
            <w:hideMark/>
          </w:tcPr>
          <w:p w14:paraId="6311B8A6" w14:textId="77777777" w:rsidR="00E13666" w:rsidRPr="00E13666" w:rsidRDefault="00E13666" w:rsidP="00E13666">
            <w:r w:rsidRPr="00E13666">
              <w:rPr>
                <w:b/>
                <w:bCs/>
              </w:rPr>
              <w:t>Sopa</w:t>
            </w:r>
          </w:p>
        </w:tc>
        <w:tc>
          <w:tcPr>
            <w:tcW w:w="0" w:type="auto"/>
            <w:vAlign w:val="center"/>
            <w:hideMark/>
          </w:tcPr>
          <w:p w14:paraId="39E5ABB2" w14:textId="77777777" w:rsidR="00E13666" w:rsidRPr="00E13666" w:rsidRDefault="00E13666" w:rsidP="00E13666">
            <w:r w:rsidRPr="00E13666">
              <w:t>844</w:t>
            </w:r>
          </w:p>
        </w:tc>
        <w:tc>
          <w:tcPr>
            <w:tcW w:w="0" w:type="auto"/>
            <w:vAlign w:val="center"/>
            <w:hideMark/>
          </w:tcPr>
          <w:p w14:paraId="3AF89B04" w14:textId="77777777" w:rsidR="00E13666" w:rsidRPr="00E13666" w:rsidRDefault="00E13666" w:rsidP="00E13666">
            <w:r w:rsidRPr="00E13666">
              <w:t>202</w:t>
            </w:r>
          </w:p>
        </w:tc>
        <w:tc>
          <w:tcPr>
            <w:tcW w:w="0" w:type="auto"/>
            <w:vAlign w:val="center"/>
            <w:hideMark/>
          </w:tcPr>
          <w:p w14:paraId="6E5FA9A3" w14:textId="77777777" w:rsidR="00E13666" w:rsidRPr="00E13666" w:rsidRDefault="00E13666" w:rsidP="00E13666">
            <w:r w:rsidRPr="00E13666">
              <w:t>0,95</w:t>
            </w:r>
          </w:p>
        </w:tc>
        <w:tc>
          <w:tcPr>
            <w:tcW w:w="0" w:type="auto"/>
            <w:vAlign w:val="center"/>
            <w:hideMark/>
          </w:tcPr>
          <w:p w14:paraId="66FBD377" w14:textId="77777777" w:rsidR="00E13666" w:rsidRPr="00E13666" w:rsidRDefault="00E13666" w:rsidP="00E13666">
            <w:r w:rsidRPr="00E13666">
              <w:t>29,7</w:t>
            </w:r>
          </w:p>
        </w:tc>
        <w:tc>
          <w:tcPr>
            <w:tcW w:w="0" w:type="auto"/>
            <w:vAlign w:val="center"/>
            <w:hideMark/>
          </w:tcPr>
          <w:p w14:paraId="65EC62CE" w14:textId="77777777" w:rsidR="00E13666" w:rsidRPr="00E13666" w:rsidRDefault="00E13666" w:rsidP="00E13666">
            <w:r w:rsidRPr="00E13666">
              <w:t>5,0</w:t>
            </w:r>
          </w:p>
        </w:tc>
        <w:tc>
          <w:tcPr>
            <w:tcW w:w="0" w:type="auto"/>
            <w:vAlign w:val="center"/>
            <w:hideMark/>
          </w:tcPr>
          <w:p w14:paraId="38976C3A" w14:textId="77777777" w:rsidR="00E13666" w:rsidRPr="00E13666" w:rsidRDefault="00E13666" w:rsidP="00E13666">
            <w:r w:rsidRPr="00E13666">
              <w:t>7,2</w:t>
            </w:r>
          </w:p>
        </w:tc>
        <w:tc>
          <w:tcPr>
            <w:tcW w:w="0" w:type="auto"/>
            <w:vAlign w:val="center"/>
            <w:hideMark/>
          </w:tcPr>
          <w:p w14:paraId="241FBC6C" w14:textId="77777777" w:rsidR="00E13666" w:rsidRPr="00E13666" w:rsidRDefault="00E13666" w:rsidP="00E13666">
            <w:r w:rsidRPr="00E13666">
              <w:t>8,0</w:t>
            </w:r>
          </w:p>
        </w:tc>
        <w:tc>
          <w:tcPr>
            <w:tcW w:w="0" w:type="auto"/>
            <w:vAlign w:val="center"/>
            <w:hideMark/>
          </w:tcPr>
          <w:p w14:paraId="708C3C6B" w14:textId="77777777" w:rsidR="00E13666" w:rsidRPr="00E13666" w:rsidRDefault="00E13666" w:rsidP="00E13666">
            <w:r w:rsidRPr="00E13666">
              <w:t>1,07</w:t>
            </w:r>
          </w:p>
        </w:tc>
        <w:tc>
          <w:tcPr>
            <w:tcW w:w="0" w:type="auto"/>
            <w:vAlign w:val="center"/>
            <w:hideMark/>
          </w:tcPr>
          <w:p w14:paraId="4EF6D61F" w14:textId="77777777" w:rsidR="00E13666" w:rsidRPr="00E13666" w:rsidRDefault="00E13666" w:rsidP="00E13666">
            <w:r w:rsidRPr="00E13666">
              <w:t>10%</w:t>
            </w:r>
          </w:p>
        </w:tc>
        <w:tc>
          <w:tcPr>
            <w:tcW w:w="0" w:type="auto"/>
            <w:vAlign w:val="center"/>
            <w:hideMark/>
          </w:tcPr>
          <w:p w14:paraId="6E8149D6" w14:textId="77777777" w:rsidR="00E13666" w:rsidRPr="00E13666" w:rsidRDefault="00E13666" w:rsidP="00E13666">
            <w:r w:rsidRPr="00E13666">
              <w:t>5%</w:t>
            </w:r>
          </w:p>
        </w:tc>
        <w:tc>
          <w:tcPr>
            <w:tcW w:w="0" w:type="auto"/>
            <w:vAlign w:val="center"/>
            <w:hideMark/>
          </w:tcPr>
          <w:p w14:paraId="70FA8A21" w14:textId="77777777" w:rsidR="00E13666" w:rsidRPr="00E13666" w:rsidRDefault="00E13666" w:rsidP="00E13666">
            <w:r w:rsidRPr="00E13666">
              <w:t>11%</w:t>
            </w:r>
          </w:p>
        </w:tc>
        <w:tc>
          <w:tcPr>
            <w:tcW w:w="0" w:type="auto"/>
            <w:vAlign w:val="center"/>
            <w:hideMark/>
          </w:tcPr>
          <w:p w14:paraId="569209B3" w14:textId="77777777" w:rsidR="00E13666" w:rsidRPr="00E13666" w:rsidRDefault="00E13666" w:rsidP="00E13666">
            <w:r w:rsidRPr="00E13666">
              <w:t>6%</w:t>
            </w:r>
          </w:p>
        </w:tc>
        <w:tc>
          <w:tcPr>
            <w:tcW w:w="0" w:type="auto"/>
            <w:vAlign w:val="center"/>
            <w:hideMark/>
          </w:tcPr>
          <w:p w14:paraId="3B8AFFA7" w14:textId="77777777" w:rsidR="00E13666" w:rsidRPr="00E13666" w:rsidRDefault="00E13666" w:rsidP="00E13666">
            <w:r w:rsidRPr="00E13666">
              <w:t>29%</w:t>
            </w:r>
          </w:p>
        </w:tc>
        <w:tc>
          <w:tcPr>
            <w:tcW w:w="0" w:type="auto"/>
            <w:vAlign w:val="center"/>
            <w:hideMark/>
          </w:tcPr>
          <w:p w14:paraId="5E7E8B86" w14:textId="77777777" w:rsidR="00E13666" w:rsidRPr="00E13666" w:rsidRDefault="00E13666" w:rsidP="00E13666">
            <w:r w:rsidRPr="00E13666">
              <w:t>16%</w:t>
            </w:r>
          </w:p>
        </w:tc>
        <w:tc>
          <w:tcPr>
            <w:tcW w:w="0" w:type="auto"/>
            <w:vAlign w:val="center"/>
            <w:hideMark/>
          </w:tcPr>
          <w:p w14:paraId="37BB7610" w14:textId="77777777" w:rsidR="00E13666" w:rsidRPr="00E13666" w:rsidRDefault="00E13666" w:rsidP="00E13666">
            <w:r w:rsidRPr="00E13666">
              <w:t>18%</w:t>
            </w:r>
          </w:p>
        </w:tc>
      </w:tr>
      <w:tr w:rsidR="00E13666" w:rsidRPr="00E13666" w14:paraId="0BFC8694" w14:textId="77777777" w:rsidTr="00E13666">
        <w:trPr>
          <w:trHeight w:val="1233"/>
          <w:tblCellSpacing w:w="15" w:type="dxa"/>
        </w:trPr>
        <w:tc>
          <w:tcPr>
            <w:tcW w:w="0" w:type="auto"/>
            <w:vAlign w:val="center"/>
            <w:hideMark/>
          </w:tcPr>
          <w:p w14:paraId="626EE2D5" w14:textId="77777777" w:rsidR="00E13666" w:rsidRPr="00E13666" w:rsidRDefault="00E13666" w:rsidP="00E13666">
            <w:r w:rsidRPr="00E13666">
              <w:rPr>
                <w:b/>
                <w:bCs/>
              </w:rPr>
              <w:t>Prato principal</w:t>
            </w:r>
          </w:p>
        </w:tc>
        <w:tc>
          <w:tcPr>
            <w:tcW w:w="0" w:type="auto"/>
            <w:vAlign w:val="center"/>
            <w:hideMark/>
          </w:tcPr>
          <w:p w14:paraId="5300FE50" w14:textId="77777777" w:rsidR="00E13666" w:rsidRPr="00E13666" w:rsidRDefault="00E13666" w:rsidP="00E13666">
            <w:r w:rsidRPr="00E13666">
              <w:t>2451</w:t>
            </w:r>
          </w:p>
        </w:tc>
        <w:tc>
          <w:tcPr>
            <w:tcW w:w="0" w:type="auto"/>
            <w:vAlign w:val="center"/>
            <w:hideMark/>
          </w:tcPr>
          <w:p w14:paraId="68292358" w14:textId="77777777" w:rsidR="00E13666" w:rsidRPr="00E13666" w:rsidRDefault="00E13666" w:rsidP="00E13666">
            <w:r w:rsidRPr="00E13666">
              <w:t>586</w:t>
            </w:r>
          </w:p>
        </w:tc>
        <w:tc>
          <w:tcPr>
            <w:tcW w:w="0" w:type="auto"/>
            <w:vAlign w:val="center"/>
            <w:hideMark/>
          </w:tcPr>
          <w:p w14:paraId="0D3DD079" w14:textId="77777777" w:rsidR="00E13666" w:rsidRPr="00E13666" w:rsidRDefault="00E13666" w:rsidP="00E13666">
            <w:r w:rsidRPr="00E13666">
              <w:t>2,81</w:t>
            </w:r>
          </w:p>
        </w:tc>
        <w:tc>
          <w:tcPr>
            <w:tcW w:w="0" w:type="auto"/>
            <w:vAlign w:val="center"/>
            <w:hideMark/>
          </w:tcPr>
          <w:p w14:paraId="17735BD8" w14:textId="77777777" w:rsidR="00E13666" w:rsidRPr="00E13666" w:rsidRDefault="00E13666" w:rsidP="00E13666">
            <w:r w:rsidRPr="00E13666">
              <w:t>61,9</w:t>
            </w:r>
          </w:p>
        </w:tc>
        <w:tc>
          <w:tcPr>
            <w:tcW w:w="0" w:type="auto"/>
            <w:vAlign w:val="center"/>
            <w:hideMark/>
          </w:tcPr>
          <w:p w14:paraId="3F97358D" w14:textId="77777777" w:rsidR="00E13666" w:rsidRPr="00E13666" w:rsidRDefault="00E13666" w:rsidP="00E13666">
            <w:r w:rsidRPr="00E13666">
              <w:t>14,5</w:t>
            </w:r>
          </w:p>
        </w:tc>
        <w:tc>
          <w:tcPr>
            <w:tcW w:w="0" w:type="auto"/>
            <w:vAlign w:val="center"/>
            <w:hideMark/>
          </w:tcPr>
          <w:p w14:paraId="26EE3206" w14:textId="77777777" w:rsidR="00E13666" w:rsidRPr="00E13666" w:rsidRDefault="00E13666" w:rsidP="00E13666">
            <w:r w:rsidRPr="00E13666">
              <w:t>10,8</w:t>
            </w:r>
          </w:p>
        </w:tc>
        <w:tc>
          <w:tcPr>
            <w:tcW w:w="0" w:type="auto"/>
            <w:vAlign w:val="center"/>
            <w:hideMark/>
          </w:tcPr>
          <w:p w14:paraId="1B01D4D1" w14:textId="77777777" w:rsidR="00E13666" w:rsidRPr="00E13666" w:rsidRDefault="00E13666" w:rsidP="00E13666">
            <w:r w:rsidRPr="00E13666">
              <w:t>47,5</w:t>
            </w:r>
          </w:p>
        </w:tc>
        <w:tc>
          <w:tcPr>
            <w:tcW w:w="0" w:type="auto"/>
            <w:vAlign w:val="center"/>
            <w:hideMark/>
          </w:tcPr>
          <w:p w14:paraId="304E1817" w14:textId="77777777" w:rsidR="00E13666" w:rsidRPr="00E13666" w:rsidRDefault="00E13666" w:rsidP="00E13666">
            <w:r w:rsidRPr="00E13666">
              <w:t>1,29</w:t>
            </w:r>
          </w:p>
        </w:tc>
        <w:tc>
          <w:tcPr>
            <w:tcW w:w="0" w:type="auto"/>
            <w:vAlign w:val="center"/>
            <w:hideMark/>
          </w:tcPr>
          <w:p w14:paraId="3EFEECBE" w14:textId="77777777" w:rsidR="00E13666" w:rsidRPr="00E13666" w:rsidRDefault="00E13666" w:rsidP="00E13666">
            <w:r w:rsidRPr="00E13666">
              <w:t>29%</w:t>
            </w:r>
          </w:p>
        </w:tc>
        <w:tc>
          <w:tcPr>
            <w:tcW w:w="0" w:type="auto"/>
            <w:vAlign w:val="center"/>
            <w:hideMark/>
          </w:tcPr>
          <w:p w14:paraId="54CD0C50" w14:textId="77777777" w:rsidR="00E13666" w:rsidRPr="00E13666" w:rsidRDefault="00E13666" w:rsidP="00E13666">
            <w:r w:rsidRPr="00E13666">
              <w:t>14%</w:t>
            </w:r>
          </w:p>
        </w:tc>
        <w:tc>
          <w:tcPr>
            <w:tcW w:w="0" w:type="auto"/>
            <w:vAlign w:val="center"/>
            <w:hideMark/>
          </w:tcPr>
          <w:p w14:paraId="595E4A5A" w14:textId="77777777" w:rsidR="00E13666" w:rsidRPr="00E13666" w:rsidRDefault="00E13666" w:rsidP="00E13666">
            <w:r w:rsidRPr="00E13666">
              <w:t>24%</w:t>
            </w:r>
          </w:p>
        </w:tc>
        <w:tc>
          <w:tcPr>
            <w:tcW w:w="0" w:type="auto"/>
            <w:vAlign w:val="center"/>
            <w:hideMark/>
          </w:tcPr>
          <w:p w14:paraId="1157511D" w14:textId="77777777" w:rsidR="00E13666" w:rsidRPr="00E13666" w:rsidRDefault="00E13666" w:rsidP="00E13666">
            <w:r w:rsidRPr="00E13666">
              <w:t>16%</w:t>
            </w:r>
          </w:p>
        </w:tc>
        <w:tc>
          <w:tcPr>
            <w:tcW w:w="0" w:type="auto"/>
            <w:vAlign w:val="center"/>
            <w:hideMark/>
          </w:tcPr>
          <w:p w14:paraId="5DCF8705" w14:textId="77777777" w:rsidR="00E13666" w:rsidRPr="00E13666" w:rsidRDefault="00E13666" w:rsidP="00E13666">
            <w:r w:rsidRPr="00E13666">
              <w:t>43%</w:t>
            </w:r>
          </w:p>
        </w:tc>
        <w:tc>
          <w:tcPr>
            <w:tcW w:w="0" w:type="auto"/>
            <w:vAlign w:val="center"/>
            <w:hideMark/>
          </w:tcPr>
          <w:p w14:paraId="7D7BC193" w14:textId="77777777" w:rsidR="00E13666" w:rsidRPr="00E13666" w:rsidRDefault="00E13666" w:rsidP="00E13666">
            <w:r w:rsidRPr="00E13666">
              <w:t>95%</w:t>
            </w:r>
          </w:p>
        </w:tc>
        <w:tc>
          <w:tcPr>
            <w:tcW w:w="0" w:type="auto"/>
            <w:vAlign w:val="center"/>
            <w:hideMark/>
          </w:tcPr>
          <w:p w14:paraId="0FBE20C9" w14:textId="77777777" w:rsidR="00E13666" w:rsidRPr="00E13666" w:rsidRDefault="00E13666" w:rsidP="00E13666">
            <w:r w:rsidRPr="00E13666">
              <w:t>21%</w:t>
            </w:r>
          </w:p>
        </w:tc>
      </w:tr>
      <w:tr w:rsidR="00E13666" w:rsidRPr="00E13666" w14:paraId="7A187E9A" w14:textId="77777777" w:rsidTr="00E13666">
        <w:trPr>
          <w:trHeight w:val="869"/>
          <w:tblCellSpacing w:w="15" w:type="dxa"/>
        </w:trPr>
        <w:tc>
          <w:tcPr>
            <w:tcW w:w="0" w:type="auto"/>
            <w:vAlign w:val="center"/>
            <w:hideMark/>
          </w:tcPr>
          <w:p w14:paraId="71C3A126" w14:textId="77777777" w:rsidR="00E13666" w:rsidRPr="00E13666" w:rsidRDefault="00E13666" w:rsidP="00E13666">
            <w:r w:rsidRPr="00E13666">
              <w:rPr>
                <w:b/>
                <w:bCs/>
              </w:rPr>
              <w:t>Sobremesa</w:t>
            </w:r>
          </w:p>
        </w:tc>
        <w:tc>
          <w:tcPr>
            <w:tcW w:w="0" w:type="auto"/>
            <w:vAlign w:val="center"/>
            <w:hideMark/>
          </w:tcPr>
          <w:p w14:paraId="790A1049" w14:textId="77777777" w:rsidR="00E13666" w:rsidRPr="00E13666" w:rsidRDefault="00E13666" w:rsidP="00E13666">
            <w:r w:rsidRPr="00E13666">
              <w:t>792</w:t>
            </w:r>
          </w:p>
        </w:tc>
        <w:tc>
          <w:tcPr>
            <w:tcW w:w="0" w:type="auto"/>
            <w:vAlign w:val="center"/>
            <w:hideMark/>
          </w:tcPr>
          <w:p w14:paraId="121FA680" w14:textId="77777777" w:rsidR="00E13666" w:rsidRPr="00E13666" w:rsidRDefault="00E13666" w:rsidP="00E13666">
            <w:r w:rsidRPr="00E13666">
              <w:t>189</w:t>
            </w:r>
          </w:p>
        </w:tc>
        <w:tc>
          <w:tcPr>
            <w:tcW w:w="0" w:type="auto"/>
            <w:vAlign w:val="center"/>
            <w:hideMark/>
          </w:tcPr>
          <w:p w14:paraId="63433837" w14:textId="77777777" w:rsidR="00E13666" w:rsidRPr="00E13666" w:rsidRDefault="00E13666" w:rsidP="00E13666">
            <w:r w:rsidRPr="00E13666">
              <w:t>0,61</w:t>
            </w:r>
          </w:p>
        </w:tc>
        <w:tc>
          <w:tcPr>
            <w:tcW w:w="0" w:type="auto"/>
            <w:vAlign w:val="center"/>
            <w:hideMark/>
          </w:tcPr>
          <w:p w14:paraId="24D08D45" w14:textId="77777777" w:rsidR="00E13666" w:rsidRPr="00E13666" w:rsidRDefault="00E13666" w:rsidP="00E13666">
            <w:r w:rsidRPr="00E13666">
              <w:t>34,5</w:t>
            </w:r>
          </w:p>
        </w:tc>
        <w:tc>
          <w:tcPr>
            <w:tcW w:w="0" w:type="auto"/>
            <w:vAlign w:val="center"/>
            <w:hideMark/>
          </w:tcPr>
          <w:p w14:paraId="6FC84A22" w14:textId="77777777" w:rsidR="00E13666" w:rsidRPr="00E13666" w:rsidRDefault="00E13666" w:rsidP="00E13666">
            <w:r w:rsidRPr="00E13666">
              <w:t>27,2</w:t>
            </w:r>
          </w:p>
        </w:tc>
        <w:tc>
          <w:tcPr>
            <w:tcW w:w="0" w:type="auto"/>
            <w:vAlign w:val="center"/>
            <w:hideMark/>
          </w:tcPr>
          <w:p w14:paraId="71D0F1C9" w14:textId="77777777" w:rsidR="00E13666" w:rsidRPr="00E13666" w:rsidRDefault="00E13666" w:rsidP="00E13666">
            <w:r w:rsidRPr="00E13666">
              <w:t>5,0</w:t>
            </w:r>
          </w:p>
        </w:tc>
        <w:tc>
          <w:tcPr>
            <w:tcW w:w="0" w:type="auto"/>
            <w:vAlign w:val="center"/>
            <w:hideMark/>
          </w:tcPr>
          <w:p w14:paraId="77D89A89" w14:textId="77777777" w:rsidR="00E13666" w:rsidRPr="00E13666" w:rsidRDefault="00E13666" w:rsidP="00E13666">
            <w:r w:rsidRPr="00E13666">
              <w:t>2,1</w:t>
            </w:r>
          </w:p>
        </w:tc>
        <w:tc>
          <w:tcPr>
            <w:tcW w:w="0" w:type="auto"/>
            <w:vAlign w:val="center"/>
            <w:hideMark/>
          </w:tcPr>
          <w:p w14:paraId="4BAD76F9" w14:textId="77777777" w:rsidR="00E13666" w:rsidRPr="00E13666" w:rsidRDefault="00E13666" w:rsidP="00E13666">
            <w:r w:rsidRPr="00E13666">
              <w:t>0,10</w:t>
            </w:r>
          </w:p>
        </w:tc>
        <w:tc>
          <w:tcPr>
            <w:tcW w:w="0" w:type="auto"/>
            <w:vAlign w:val="center"/>
            <w:hideMark/>
          </w:tcPr>
          <w:p w14:paraId="58BA1C60" w14:textId="77777777" w:rsidR="00E13666" w:rsidRPr="00E13666" w:rsidRDefault="00E13666" w:rsidP="00E13666">
            <w:r w:rsidRPr="00E13666">
              <w:t>9%</w:t>
            </w:r>
          </w:p>
        </w:tc>
        <w:tc>
          <w:tcPr>
            <w:tcW w:w="0" w:type="auto"/>
            <w:vAlign w:val="center"/>
            <w:hideMark/>
          </w:tcPr>
          <w:p w14:paraId="76DF7A9E" w14:textId="77777777" w:rsidR="00E13666" w:rsidRPr="00E13666" w:rsidRDefault="00E13666" w:rsidP="00E13666">
            <w:r w:rsidRPr="00E13666">
              <w:t>3%</w:t>
            </w:r>
          </w:p>
        </w:tc>
        <w:tc>
          <w:tcPr>
            <w:tcW w:w="0" w:type="auto"/>
            <w:vAlign w:val="center"/>
            <w:hideMark/>
          </w:tcPr>
          <w:p w14:paraId="7670073E" w14:textId="77777777" w:rsidR="00E13666" w:rsidRPr="00E13666" w:rsidRDefault="00E13666" w:rsidP="00E13666">
            <w:r w:rsidRPr="00E13666">
              <w:t>13%</w:t>
            </w:r>
          </w:p>
        </w:tc>
        <w:tc>
          <w:tcPr>
            <w:tcW w:w="0" w:type="auto"/>
            <w:vAlign w:val="center"/>
            <w:hideMark/>
          </w:tcPr>
          <w:p w14:paraId="42D2BB80" w14:textId="77777777" w:rsidR="00E13666" w:rsidRPr="00E13666" w:rsidRDefault="00E13666" w:rsidP="00E13666">
            <w:r w:rsidRPr="00E13666">
              <w:t>30%</w:t>
            </w:r>
          </w:p>
        </w:tc>
        <w:tc>
          <w:tcPr>
            <w:tcW w:w="0" w:type="auto"/>
            <w:vAlign w:val="center"/>
            <w:hideMark/>
          </w:tcPr>
          <w:p w14:paraId="296FFF95" w14:textId="77777777" w:rsidR="00E13666" w:rsidRPr="00E13666" w:rsidRDefault="00E13666" w:rsidP="00E13666">
            <w:r w:rsidRPr="00E13666">
              <w:t>20%</w:t>
            </w:r>
          </w:p>
        </w:tc>
        <w:tc>
          <w:tcPr>
            <w:tcW w:w="0" w:type="auto"/>
            <w:vAlign w:val="center"/>
            <w:hideMark/>
          </w:tcPr>
          <w:p w14:paraId="48ACC80D" w14:textId="77777777" w:rsidR="00E13666" w:rsidRPr="00E13666" w:rsidRDefault="00E13666" w:rsidP="00E13666">
            <w:r w:rsidRPr="00E13666">
              <w:t>4%</w:t>
            </w:r>
          </w:p>
        </w:tc>
        <w:tc>
          <w:tcPr>
            <w:tcW w:w="0" w:type="auto"/>
            <w:vAlign w:val="center"/>
            <w:hideMark/>
          </w:tcPr>
          <w:p w14:paraId="27837B28" w14:textId="77777777" w:rsidR="00E13666" w:rsidRPr="00E13666" w:rsidRDefault="00E13666" w:rsidP="00E13666">
            <w:r w:rsidRPr="00E13666">
              <w:t>2%</w:t>
            </w:r>
          </w:p>
        </w:tc>
      </w:tr>
      <w:tr w:rsidR="00E13666" w:rsidRPr="00E13666" w14:paraId="2852E83E" w14:textId="77777777" w:rsidTr="00E13666">
        <w:trPr>
          <w:trHeight w:val="885"/>
          <w:tblCellSpacing w:w="15" w:type="dxa"/>
        </w:trPr>
        <w:tc>
          <w:tcPr>
            <w:tcW w:w="0" w:type="auto"/>
            <w:vAlign w:val="center"/>
            <w:hideMark/>
          </w:tcPr>
          <w:p w14:paraId="18BDC851" w14:textId="77777777" w:rsidR="00E13666" w:rsidRPr="00E13666" w:rsidRDefault="00E13666" w:rsidP="00E13666">
            <w:r w:rsidRPr="00E13666">
              <w:rPr>
                <w:b/>
                <w:bCs/>
              </w:rPr>
              <w:t>TOTAL EMENTA</w:t>
            </w:r>
          </w:p>
        </w:tc>
        <w:tc>
          <w:tcPr>
            <w:tcW w:w="0" w:type="auto"/>
            <w:vAlign w:val="center"/>
            <w:hideMark/>
          </w:tcPr>
          <w:p w14:paraId="43BA9455" w14:textId="77777777" w:rsidR="00E13666" w:rsidRPr="00E13666" w:rsidRDefault="00E13666" w:rsidP="00E13666">
            <w:r w:rsidRPr="00E13666">
              <w:rPr>
                <w:b/>
                <w:bCs/>
              </w:rPr>
              <w:t>4088</w:t>
            </w:r>
          </w:p>
        </w:tc>
        <w:tc>
          <w:tcPr>
            <w:tcW w:w="0" w:type="auto"/>
            <w:vAlign w:val="center"/>
            <w:hideMark/>
          </w:tcPr>
          <w:p w14:paraId="67D9509A" w14:textId="77777777" w:rsidR="00E13666" w:rsidRPr="00E13666" w:rsidRDefault="00E13666" w:rsidP="00E13666">
            <w:r w:rsidRPr="00E13666">
              <w:rPr>
                <w:b/>
                <w:bCs/>
              </w:rPr>
              <w:t>977</w:t>
            </w:r>
          </w:p>
        </w:tc>
        <w:tc>
          <w:tcPr>
            <w:tcW w:w="0" w:type="auto"/>
            <w:vAlign w:val="center"/>
            <w:hideMark/>
          </w:tcPr>
          <w:p w14:paraId="16F607FA" w14:textId="77777777" w:rsidR="00E13666" w:rsidRPr="00E13666" w:rsidRDefault="00E13666" w:rsidP="00E13666">
            <w:r w:rsidRPr="00E13666">
              <w:rPr>
                <w:b/>
                <w:bCs/>
              </w:rPr>
              <w:t>4,37</w:t>
            </w:r>
          </w:p>
        </w:tc>
        <w:tc>
          <w:tcPr>
            <w:tcW w:w="0" w:type="auto"/>
            <w:vAlign w:val="center"/>
            <w:hideMark/>
          </w:tcPr>
          <w:p w14:paraId="779CC81A" w14:textId="77777777" w:rsidR="00E13666" w:rsidRPr="00E13666" w:rsidRDefault="00E13666" w:rsidP="00E13666">
            <w:r w:rsidRPr="00E13666">
              <w:rPr>
                <w:b/>
                <w:bCs/>
              </w:rPr>
              <w:t>126,1</w:t>
            </w:r>
          </w:p>
        </w:tc>
        <w:tc>
          <w:tcPr>
            <w:tcW w:w="0" w:type="auto"/>
            <w:vAlign w:val="center"/>
            <w:hideMark/>
          </w:tcPr>
          <w:p w14:paraId="54B575D2" w14:textId="77777777" w:rsidR="00E13666" w:rsidRPr="00E13666" w:rsidRDefault="00E13666" w:rsidP="00E13666">
            <w:r w:rsidRPr="00E13666">
              <w:rPr>
                <w:b/>
                <w:bCs/>
              </w:rPr>
              <w:t>46,7</w:t>
            </w:r>
          </w:p>
        </w:tc>
        <w:tc>
          <w:tcPr>
            <w:tcW w:w="0" w:type="auto"/>
            <w:vAlign w:val="center"/>
            <w:hideMark/>
          </w:tcPr>
          <w:p w14:paraId="5075D42D" w14:textId="77777777" w:rsidR="00E13666" w:rsidRPr="00E13666" w:rsidRDefault="00E13666" w:rsidP="00E13666">
            <w:r w:rsidRPr="00E13666">
              <w:rPr>
                <w:b/>
                <w:bCs/>
              </w:rPr>
              <w:t>23,0</w:t>
            </w:r>
          </w:p>
        </w:tc>
        <w:tc>
          <w:tcPr>
            <w:tcW w:w="0" w:type="auto"/>
            <w:vAlign w:val="center"/>
            <w:hideMark/>
          </w:tcPr>
          <w:p w14:paraId="5359A8D9" w14:textId="77777777" w:rsidR="00E13666" w:rsidRPr="00E13666" w:rsidRDefault="00E13666" w:rsidP="00E13666">
            <w:r w:rsidRPr="00E13666">
              <w:rPr>
                <w:b/>
                <w:bCs/>
              </w:rPr>
              <w:t>57,5</w:t>
            </w:r>
          </w:p>
        </w:tc>
        <w:tc>
          <w:tcPr>
            <w:tcW w:w="0" w:type="auto"/>
            <w:vAlign w:val="center"/>
            <w:hideMark/>
          </w:tcPr>
          <w:p w14:paraId="31AF7941" w14:textId="77777777" w:rsidR="00E13666" w:rsidRPr="00E13666" w:rsidRDefault="00E13666" w:rsidP="00E13666">
            <w:r w:rsidRPr="00E13666">
              <w:rPr>
                <w:b/>
                <w:bCs/>
              </w:rPr>
              <w:t>2,46</w:t>
            </w:r>
          </w:p>
        </w:tc>
        <w:tc>
          <w:tcPr>
            <w:tcW w:w="0" w:type="auto"/>
            <w:vAlign w:val="center"/>
            <w:hideMark/>
          </w:tcPr>
          <w:p w14:paraId="33CB8616" w14:textId="77777777" w:rsidR="00E13666" w:rsidRPr="00E13666" w:rsidRDefault="00E13666" w:rsidP="00E13666">
            <w:r w:rsidRPr="00E13666">
              <w:rPr>
                <w:b/>
                <w:bCs/>
              </w:rPr>
              <w:t>49%</w:t>
            </w:r>
          </w:p>
        </w:tc>
        <w:tc>
          <w:tcPr>
            <w:tcW w:w="0" w:type="auto"/>
            <w:vAlign w:val="center"/>
            <w:hideMark/>
          </w:tcPr>
          <w:p w14:paraId="21E3BACF" w14:textId="77777777" w:rsidR="00E13666" w:rsidRPr="00E13666" w:rsidRDefault="00E13666" w:rsidP="00E13666">
            <w:r w:rsidRPr="00E13666">
              <w:rPr>
                <w:b/>
                <w:bCs/>
              </w:rPr>
              <w:t>22%</w:t>
            </w:r>
          </w:p>
        </w:tc>
        <w:tc>
          <w:tcPr>
            <w:tcW w:w="0" w:type="auto"/>
            <w:vAlign w:val="center"/>
            <w:hideMark/>
          </w:tcPr>
          <w:p w14:paraId="38824F3F" w14:textId="77777777" w:rsidR="00E13666" w:rsidRPr="00E13666" w:rsidRDefault="00E13666" w:rsidP="00E13666">
            <w:r w:rsidRPr="00E13666">
              <w:rPr>
                <w:b/>
                <w:bCs/>
              </w:rPr>
              <w:t>48%</w:t>
            </w:r>
          </w:p>
        </w:tc>
        <w:tc>
          <w:tcPr>
            <w:tcW w:w="0" w:type="auto"/>
            <w:vAlign w:val="center"/>
            <w:hideMark/>
          </w:tcPr>
          <w:p w14:paraId="7A26F8A1" w14:textId="77777777" w:rsidR="00E13666" w:rsidRPr="00E13666" w:rsidRDefault="00E13666" w:rsidP="00E13666">
            <w:r w:rsidRPr="00E13666">
              <w:rPr>
                <w:b/>
                <w:bCs/>
              </w:rPr>
              <w:t>52%</w:t>
            </w:r>
          </w:p>
        </w:tc>
        <w:tc>
          <w:tcPr>
            <w:tcW w:w="0" w:type="auto"/>
            <w:vAlign w:val="center"/>
            <w:hideMark/>
          </w:tcPr>
          <w:p w14:paraId="441D2309" w14:textId="77777777" w:rsidR="00E13666" w:rsidRPr="00E13666" w:rsidRDefault="00E13666" w:rsidP="00E13666">
            <w:r w:rsidRPr="00E13666">
              <w:rPr>
                <w:b/>
                <w:bCs/>
              </w:rPr>
              <w:t>92%</w:t>
            </w:r>
          </w:p>
        </w:tc>
        <w:tc>
          <w:tcPr>
            <w:tcW w:w="0" w:type="auto"/>
            <w:vAlign w:val="center"/>
            <w:hideMark/>
          </w:tcPr>
          <w:p w14:paraId="2CD5F580" w14:textId="77777777" w:rsidR="00E13666" w:rsidRPr="00E13666" w:rsidRDefault="00E13666" w:rsidP="00E13666">
            <w:r w:rsidRPr="00E13666">
              <w:rPr>
                <w:b/>
                <w:bCs/>
              </w:rPr>
              <w:t>115%</w:t>
            </w:r>
          </w:p>
        </w:tc>
        <w:tc>
          <w:tcPr>
            <w:tcW w:w="0" w:type="auto"/>
            <w:vAlign w:val="center"/>
            <w:hideMark/>
          </w:tcPr>
          <w:p w14:paraId="2737F230" w14:textId="77777777" w:rsidR="00E13666" w:rsidRPr="00E13666" w:rsidRDefault="00E13666" w:rsidP="00E13666">
            <w:r w:rsidRPr="00E13666">
              <w:rPr>
                <w:b/>
                <w:bCs/>
              </w:rPr>
              <w:t>41%</w:t>
            </w:r>
          </w:p>
        </w:tc>
      </w:tr>
    </w:tbl>
    <w:p w14:paraId="0FA44CF9" w14:textId="77777777" w:rsidR="00E13666" w:rsidRPr="00E13666" w:rsidRDefault="00E13666" w:rsidP="00E13666">
      <w:r w:rsidRPr="00E13666">
        <w:t xml:space="preserve">*Fibra: percentagem face a </w:t>
      </w:r>
      <w:r w:rsidRPr="00E13666">
        <w:rPr>
          <w:b/>
          <w:bCs/>
        </w:rPr>
        <w:t>25 g/dia</w:t>
      </w:r>
      <w:r w:rsidRPr="00E13666">
        <w:t xml:space="preserve"> (meta prática).</w:t>
      </w:r>
    </w:p>
    <w:p w14:paraId="2D2993A5" w14:textId="77777777" w:rsidR="00E13666" w:rsidRPr="00E13666" w:rsidRDefault="00E13666" w:rsidP="00E13666">
      <w:pPr>
        <w:rPr>
          <w:b/>
          <w:bCs/>
        </w:rPr>
      </w:pPr>
      <w:r w:rsidRPr="00E13666">
        <w:rPr>
          <w:b/>
          <w:bCs/>
        </w:rPr>
        <w:t>Leitura rápida (o que estes números dizem)</w:t>
      </w:r>
    </w:p>
    <w:p w14:paraId="2F11FAB5" w14:textId="77777777" w:rsidR="00E13666" w:rsidRPr="00E13666" w:rsidRDefault="00E13666" w:rsidP="00E13666">
      <w:pPr>
        <w:numPr>
          <w:ilvl w:val="0"/>
          <w:numId w:val="3"/>
        </w:numPr>
      </w:pPr>
      <w:r w:rsidRPr="00E13666">
        <w:rPr>
          <w:b/>
          <w:bCs/>
        </w:rPr>
        <w:t>Muito boa em fibra</w:t>
      </w:r>
      <w:r w:rsidRPr="00E13666">
        <w:t xml:space="preserve"> (≈23 g; quase o dia todo numa refeição) graças a </w:t>
      </w:r>
      <w:r w:rsidRPr="00E13666">
        <w:rPr>
          <w:b/>
          <w:bCs/>
        </w:rPr>
        <w:t>grão + couve + legumes + arroz integral + maçã + nozes</w:t>
      </w:r>
      <w:r w:rsidRPr="00E13666">
        <w:t>.</w:t>
      </w:r>
    </w:p>
    <w:p w14:paraId="5FCBBC75" w14:textId="77777777" w:rsidR="00E13666" w:rsidRPr="00E13666" w:rsidRDefault="00E13666" w:rsidP="00E13666">
      <w:pPr>
        <w:numPr>
          <w:ilvl w:val="0"/>
          <w:numId w:val="3"/>
        </w:numPr>
      </w:pPr>
      <w:r w:rsidRPr="00E13666">
        <w:rPr>
          <w:b/>
          <w:bCs/>
        </w:rPr>
        <w:t>Proteína elevada</w:t>
      </w:r>
      <w:r w:rsidRPr="00E13666">
        <w:t xml:space="preserve"> (≈57,5 g) porque o prato tem uma dose generosa de frango.</w:t>
      </w:r>
    </w:p>
    <w:p w14:paraId="2609B204" w14:textId="77777777" w:rsidR="00E13666" w:rsidRPr="00E13666" w:rsidRDefault="00E13666" w:rsidP="00E13666">
      <w:pPr>
        <w:numPr>
          <w:ilvl w:val="1"/>
          <w:numId w:val="3"/>
        </w:numPr>
      </w:pPr>
      <w:r w:rsidRPr="00E13666">
        <w:t xml:space="preserve">Se quiseres alinhar mais com cantina escolar/idade, podes </w:t>
      </w:r>
      <w:r w:rsidRPr="00E13666">
        <w:rPr>
          <w:b/>
          <w:bCs/>
        </w:rPr>
        <w:t>reduzir o frango para 90–100 g</w:t>
      </w:r>
      <w:r w:rsidRPr="00E13666">
        <w:t xml:space="preserve"> e manter o equilíbrio (e baixa saturados/custo).</w:t>
      </w:r>
    </w:p>
    <w:p w14:paraId="5CFF114D" w14:textId="77777777" w:rsidR="00E13666" w:rsidRPr="00E13666" w:rsidRDefault="00E13666" w:rsidP="00E13666">
      <w:pPr>
        <w:numPr>
          <w:ilvl w:val="0"/>
          <w:numId w:val="3"/>
        </w:numPr>
      </w:pPr>
      <w:r w:rsidRPr="00E13666">
        <w:rPr>
          <w:b/>
          <w:bCs/>
        </w:rPr>
        <w:t>Açúcares moderados/altos</w:t>
      </w:r>
      <w:r w:rsidRPr="00E13666">
        <w:t xml:space="preserve"> (≈46,7 g), mas sobretudo </w:t>
      </w:r>
      <w:r w:rsidRPr="00E13666">
        <w:rPr>
          <w:b/>
          <w:bCs/>
        </w:rPr>
        <w:t>naturais</w:t>
      </w:r>
      <w:r w:rsidRPr="00E13666">
        <w:t xml:space="preserve"> (maçã e um pouco de mel).</w:t>
      </w:r>
    </w:p>
    <w:p w14:paraId="4047AC9C" w14:textId="77777777" w:rsidR="00E13666" w:rsidRDefault="00E13666" w:rsidP="00E13666">
      <w:pPr>
        <w:numPr>
          <w:ilvl w:val="1"/>
          <w:numId w:val="3"/>
        </w:numPr>
      </w:pPr>
      <w:r w:rsidRPr="00E13666">
        <w:t xml:space="preserve">Para baixar, podes </w:t>
      </w:r>
      <w:r w:rsidRPr="00E13666">
        <w:rPr>
          <w:b/>
          <w:bCs/>
        </w:rPr>
        <w:t>reduzir o mel para 5 g</w:t>
      </w:r>
      <w:r w:rsidRPr="00E13666">
        <w:t xml:space="preserve"> ou retirar e reforçar canela/raspa de limão.</w:t>
      </w:r>
    </w:p>
    <w:p w14:paraId="7AB12065" w14:textId="77777777" w:rsidR="004C6D5C" w:rsidRDefault="004C6D5C" w:rsidP="004C6D5C"/>
    <w:p w14:paraId="15B8CD39" w14:textId="77777777" w:rsidR="004C6D5C" w:rsidRPr="004C6D5C" w:rsidRDefault="004C6D5C" w:rsidP="004C6D5C">
      <w:pPr>
        <w:rPr>
          <w:b/>
          <w:bCs/>
        </w:rPr>
      </w:pPr>
      <w:r w:rsidRPr="004C6D5C">
        <w:rPr>
          <w:b/>
          <w:bCs/>
        </w:rPr>
        <w:lastRenderedPageBreak/>
        <w:t xml:space="preserve">Aspetos da Dieta Mediterrânica considerados </w:t>
      </w:r>
      <w:r w:rsidRPr="004C6D5C">
        <w:rPr>
          <w:rFonts w:ascii="Segoe UI Emoji" w:hAnsi="Segoe UI Emoji" w:cs="Segoe UI Emoji"/>
          <w:b/>
          <w:bCs/>
        </w:rPr>
        <w:t>✅</w:t>
      </w:r>
    </w:p>
    <w:p w14:paraId="6DA5AEF0" w14:textId="77777777" w:rsidR="004C6D5C" w:rsidRPr="004C6D5C" w:rsidRDefault="004C6D5C" w:rsidP="004C6D5C">
      <w:pPr>
        <w:numPr>
          <w:ilvl w:val="0"/>
          <w:numId w:val="4"/>
        </w:numPr>
      </w:pPr>
      <w:r w:rsidRPr="004C6D5C">
        <w:rPr>
          <w:b/>
          <w:bCs/>
        </w:rPr>
        <w:t>Azeite como gordura principal</w:t>
      </w:r>
      <w:r w:rsidRPr="004C6D5C">
        <w:t xml:space="preserve"> (sopa e prato).</w:t>
      </w:r>
    </w:p>
    <w:p w14:paraId="083525FA" w14:textId="77777777" w:rsidR="004C6D5C" w:rsidRPr="004C6D5C" w:rsidRDefault="004C6D5C" w:rsidP="004C6D5C">
      <w:pPr>
        <w:numPr>
          <w:ilvl w:val="0"/>
          <w:numId w:val="4"/>
        </w:numPr>
      </w:pPr>
      <w:r w:rsidRPr="004C6D5C">
        <w:rPr>
          <w:b/>
          <w:bCs/>
        </w:rPr>
        <w:t>Elevada presença de hortícolas</w:t>
      </w:r>
      <w:r w:rsidRPr="004C6D5C">
        <w:t xml:space="preserve"> (couve + legumes variados) e </w:t>
      </w:r>
      <w:r w:rsidRPr="004C6D5C">
        <w:rPr>
          <w:b/>
          <w:bCs/>
        </w:rPr>
        <w:t>fruta</w:t>
      </w:r>
      <w:r w:rsidRPr="004C6D5C">
        <w:t xml:space="preserve"> (maçã).</w:t>
      </w:r>
    </w:p>
    <w:p w14:paraId="79FE93CD" w14:textId="77777777" w:rsidR="004C6D5C" w:rsidRPr="004C6D5C" w:rsidRDefault="004C6D5C" w:rsidP="004C6D5C">
      <w:pPr>
        <w:numPr>
          <w:ilvl w:val="0"/>
          <w:numId w:val="4"/>
        </w:numPr>
      </w:pPr>
      <w:r w:rsidRPr="004C6D5C">
        <w:rPr>
          <w:b/>
          <w:bCs/>
        </w:rPr>
        <w:t>Leguminosas</w:t>
      </w:r>
      <w:r w:rsidRPr="004C6D5C">
        <w:t xml:space="preserve"> (grão) como base proteica vegetal e de fibra.</w:t>
      </w:r>
    </w:p>
    <w:p w14:paraId="36791137" w14:textId="77777777" w:rsidR="004C6D5C" w:rsidRPr="004C6D5C" w:rsidRDefault="004C6D5C" w:rsidP="004C6D5C">
      <w:pPr>
        <w:numPr>
          <w:ilvl w:val="0"/>
          <w:numId w:val="4"/>
        </w:numPr>
      </w:pPr>
      <w:r w:rsidRPr="004C6D5C">
        <w:rPr>
          <w:b/>
          <w:bCs/>
        </w:rPr>
        <w:t>Cereais integrais</w:t>
      </w:r>
      <w:r w:rsidRPr="004C6D5C">
        <w:t xml:space="preserve"> (arroz integral).</w:t>
      </w:r>
    </w:p>
    <w:p w14:paraId="5D963AA1" w14:textId="77777777" w:rsidR="004C6D5C" w:rsidRPr="004C6D5C" w:rsidRDefault="004C6D5C" w:rsidP="004C6D5C">
      <w:pPr>
        <w:numPr>
          <w:ilvl w:val="0"/>
          <w:numId w:val="4"/>
        </w:numPr>
      </w:pPr>
      <w:r w:rsidRPr="004C6D5C">
        <w:rPr>
          <w:b/>
          <w:bCs/>
        </w:rPr>
        <w:t>Frutos secos</w:t>
      </w:r>
      <w:r w:rsidRPr="004C6D5C">
        <w:t xml:space="preserve"> (nozes) em pequena porção.</w:t>
      </w:r>
    </w:p>
    <w:p w14:paraId="67540F8C" w14:textId="77777777" w:rsidR="004C6D5C" w:rsidRPr="004C6D5C" w:rsidRDefault="004C6D5C" w:rsidP="004C6D5C">
      <w:pPr>
        <w:numPr>
          <w:ilvl w:val="0"/>
          <w:numId w:val="4"/>
        </w:numPr>
      </w:pPr>
      <w:r w:rsidRPr="004C6D5C">
        <w:rPr>
          <w:b/>
          <w:bCs/>
        </w:rPr>
        <w:t>Ervas aromáticas</w:t>
      </w:r>
      <w:r w:rsidRPr="004C6D5C">
        <w:t xml:space="preserve"> (hortelã, louro, alho, cebola) para </w:t>
      </w:r>
      <w:r w:rsidRPr="004C6D5C">
        <w:rPr>
          <w:b/>
          <w:bCs/>
        </w:rPr>
        <w:t>reduzir necessidade de sal</w:t>
      </w:r>
      <w:r w:rsidRPr="004C6D5C">
        <w:t>.</w:t>
      </w:r>
    </w:p>
    <w:p w14:paraId="1EE55EA1" w14:textId="77777777" w:rsidR="004C6D5C" w:rsidRPr="004C6D5C" w:rsidRDefault="004C6D5C" w:rsidP="004C6D5C">
      <w:pPr>
        <w:numPr>
          <w:ilvl w:val="0"/>
          <w:numId w:val="4"/>
        </w:numPr>
      </w:pPr>
      <w:r w:rsidRPr="004C6D5C">
        <w:rPr>
          <w:b/>
          <w:bCs/>
        </w:rPr>
        <w:t>Carne em moderação</w:t>
      </w:r>
      <w:r w:rsidRPr="004C6D5C">
        <w:t xml:space="preserve"> e preferência por </w:t>
      </w:r>
      <w:r w:rsidRPr="004C6D5C">
        <w:rPr>
          <w:b/>
          <w:bCs/>
        </w:rPr>
        <w:t>aves</w:t>
      </w:r>
      <w:r w:rsidRPr="004C6D5C">
        <w:t xml:space="preserve"> (em vez de carnes processadas/vermelhas).</w:t>
      </w:r>
    </w:p>
    <w:p w14:paraId="606C0820" w14:textId="77777777" w:rsidR="004C6D5C" w:rsidRPr="004C6D5C" w:rsidRDefault="004C6D5C" w:rsidP="004C6D5C">
      <w:pPr>
        <w:numPr>
          <w:ilvl w:val="0"/>
          <w:numId w:val="4"/>
        </w:numPr>
      </w:pPr>
      <w:r w:rsidRPr="004C6D5C">
        <w:t xml:space="preserve">Preparações </w:t>
      </w:r>
      <w:r w:rsidRPr="004C6D5C">
        <w:rPr>
          <w:b/>
          <w:bCs/>
        </w:rPr>
        <w:t>simples, de tacho/forno</w:t>
      </w:r>
      <w:r w:rsidRPr="004C6D5C">
        <w:t>, pouco processadas e com identidade local.</w:t>
      </w:r>
    </w:p>
    <w:p w14:paraId="2B8091F6" w14:textId="77777777" w:rsidR="004C6D5C" w:rsidRPr="004C6D5C" w:rsidRDefault="00000000" w:rsidP="004C6D5C">
      <w:r>
        <w:pict w14:anchorId="7ECED641">
          <v:rect id="_x0000_i1027" style="width:0;height:1.5pt" o:hralign="center" o:hrstd="t" o:hr="t" fillcolor="#a0a0a0" stroked="f"/>
        </w:pict>
      </w:r>
    </w:p>
    <w:p w14:paraId="7E6C5824" w14:textId="77777777" w:rsidR="004C6D5C" w:rsidRPr="004C6D5C" w:rsidRDefault="004C6D5C" w:rsidP="004C6D5C">
      <w:pPr>
        <w:rPr>
          <w:b/>
          <w:bCs/>
        </w:rPr>
      </w:pPr>
      <w:r w:rsidRPr="004C6D5C">
        <w:rPr>
          <w:b/>
          <w:bCs/>
        </w:rPr>
        <w:t xml:space="preserve">Aspetos sociais considerados </w:t>
      </w:r>
      <w:r w:rsidRPr="004C6D5C">
        <w:rPr>
          <w:rFonts w:ascii="Segoe UI Emoji" w:hAnsi="Segoe UI Emoji" w:cs="Segoe UI Emoji"/>
          <w:b/>
          <w:bCs/>
        </w:rPr>
        <w:t>👥</w:t>
      </w:r>
    </w:p>
    <w:p w14:paraId="1D7E4BC0" w14:textId="77777777" w:rsidR="004C6D5C" w:rsidRPr="004C6D5C" w:rsidRDefault="004C6D5C" w:rsidP="004C6D5C">
      <w:pPr>
        <w:numPr>
          <w:ilvl w:val="0"/>
          <w:numId w:val="5"/>
        </w:numPr>
      </w:pPr>
      <w:r w:rsidRPr="004C6D5C">
        <w:rPr>
          <w:b/>
          <w:bCs/>
        </w:rPr>
        <w:t>Valorização do património alimentar local</w:t>
      </w:r>
      <w:r w:rsidRPr="004C6D5C">
        <w:t xml:space="preserve"> (sopa “de panela”, estufado, fruta assada).</w:t>
      </w:r>
    </w:p>
    <w:p w14:paraId="112CC32B" w14:textId="77777777" w:rsidR="004C6D5C" w:rsidRPr="004C6D5C" w:rsidRDefault="004C6D5C" w:rsidP="004C6D5C">
      <w:pPr>
        <w:numPr>
          <w:ilvl w:val="0"/>
          <w:numId w:val="5"/>
        </w:numPr>
      </w:pPr>
      <w:r w:rsidRPr="004C6D5C">
        <w:rPr>
          <w:b/>
          <w:bCs/>
        </w:rPr>
        <w:t>Inclusão</w:t>
      </w:r>
      <w:r w:rsidRPr="004C6D5C">
        <w:t xml:space="preserve">: prato permite </w:t>
      </w:r>
      <w:r w:rsidRPr="004C6D5C">
        <w:rPr>
          <w:b/>
          <w:bCs/>
        </w:rPr>
        <w:t>opção vegetariana</w:t>
      </w:r>
      <w:r w:rsidRPr="004C6D5C">
        <w:t xml:space="preserve"> (ex.: estufado de grão e cogumelos / ou grão com legumes e arroz integral).</w:t>
      </w:r>
    </w:p>
    <w:p w14:paraId="7D4807DB" w14:textId="77777777" w:rsidR="004C6D5C" w:rsidRPr="004C6D5C" w:rsidRDefault="004C6D5C" w:rsidP="004C6D5C">
      <w:pPr>
        <w:numPr>
          <w:ilvl w:val="0"/>
          <w:numId w:val="5"/>
        </w:numPr>
      </w:pPr>
      <w:r w:rsidRPr="004C6D5C">
        <w:rPr>
          <w:b/>
          <w:bCs/>
        </w:rPr>
        <w:t>Trabalho pedagógico</w:t>
      </w:r>
      <w:r w:rsidRPr="004C6D5C">
        <w:t>: promove competências de cozinha, higiene e segurança alimentar, planeamento e sentido crítico (rótulos, porções, desperdício).</w:t>
      </w:r>
    </w:p>
    <w:p w14:paraId="4F626873" w14:textId="77777777" w:rsidR="004C6D5C" w:rsidRPr="004C6D5C" w:rsidRDefault="004C6D5C" w:rsidP="004C6D5C">
      <w:pPr>
        <w:numPr>
          <w:ilvl w:val="0"/>
          <w:numId w:val="5"/>
        </w:numPr>
      </w:pPr>
      <w:r w:rsidRPr="004C6D5C">
        <w:rPr>
          <w:b/>
          <w:bCs/>
        </w:rPr>
        <w:t>Acessibilidade</w:t>
      </w:r>
      <w:r w:rsidRPr="004C6D5C">
        <w:t>: sabores familiares e aceitação fácil por diferentes idades.</w:t>
      </w:r>
    </w:p>
    <w:p w14:paraId="0D4DE26A" w14:textId="77777777" w:rsidR="004C6D5C" w:rsidRPr="004C6D5C" w:rsidRDefault="00000000" w:rsidP="004C6D5C">
      <w:r>
        <w:pict w14:anchorId="5FFE779E">
          <v:rect id="_x0000_i1028" style="width:0;height:1.5pt" o:hralign="center" o:hrstd="t" o:hr="t" fillcolor="#a0a0a0" stroked="f"/>
        </w:pict>
      </w:r>
    </w:p>
    <w:p w14:paraId="7FF3BFCA" w14:textId="77777777" w:rsidR="004C6D5C" w:rsidRPr="004C6D5C" w:rsidRDefault="004C6D5C" w:rsidP="004C6D5C">
      <w:pPr>
        <w:rPr>
          <w:b/>
          <w:bCs/>
        </w:rPr>
      </w:pPr>
      <w:r w:rsidRPr="004C6D5C">
        <w:rPr>
          <w:b/>
          <w:bCs/>
        </w:rPr>
        <w:t xml:space="preserve">Aspetos ambientais considerados </w:t>
      </w:r>
      <w:r w:rsidRPr="004C6D5C">
        <w:rPr>
          <w:rFonts w:ascii="Segoe UI Emoji" w:hAnsi="Segoe UI Emoji" w:cs="Segoe UI Emoji"/>
          <w:b/>
          <w:bCs/>
        </w:rPr>
        <w:t>🌍</w:t>
      </w:r>
    </w:p>
    <w:p w14:paraId="4511ACEE" w14:textId="77777777" w:rsidR="004C6D5C" w:rsidRPr="004C6D5C" w:rsidRDefault="004C6D5C" w:rsidP="004C6D5C">
      <w:pPr>
        <w:numPr>
          <w:ilvl w:val="0"/>
          <w:numId w:val="6"/>
        </w:numPr>
      </w:pPr>
      <w:r w:rsidRPr="004C6D5C">
        <w:rPr>
          <w:b/>
          <w:bCs/>
        </w:rPr>
        <w:t>Sazonalidade e proximidade</w:t>
      </w:r>
      <w:r w:rsidRPr="004C6D5C">
        <w:t>: legumes da horta e fruta regional reduzem transporte e embalagens.</w:t>
      </w:r>
    </w:p>
    <w:p w14:paraId="52240CBD" w14:textId="77777777" w:rsidR="004C6D5C" w:rsidRPr="004C6D5C" w:rsidRDefault="004C6D5C" w:rsidP="004C6D5C">
      <w:pPr>
        <w:numPr>
          <w:ilvl w:val="0"/>
          <w:numId w:val="6"/>
        </w:numPr>
      </w:pPr>
      <w:r w:rsidRPr="004C6D5C">
        <w:rPr>
          <w:b/>
          <w:bCs/>
        </w:rPr>
        <w:t>Refeição com forte componente vegetal</w:t>
      </w:r>
      <w:r w:rsidRPr="004C6D5C">
        <w:t xml:space="preserve"> (grão/legumes/fruta), com melhor pegada ambiental do que refeições centradas em carne.</w:t>
      </w:r>
    </w:p>
    <w:p w14:paraId="4C09862D" w14:textId="77777777" w:rsidR="004C6D5C" w:rsidRPr="004C6D5C" w:rsidRDefault="004C6D5C" w:rsidP="004C6D5C">
      <w:pPr>
        <w:numPr>
          <w:ilvl w:val="0"/>
          <w:numId w:val="6"/>
        </w:numPr>
      </w:pPr>
      <w:r w:rsidRPr="004C6D5C">
        <w:rPr>
          <w:b/>
          <w:bCs/>
        </w:rPr>
        <w:t>Redução de desperdício</w:t>
      </w:r>
      <w:r w:rsidRPr="004C6D5C">
        <w:t>:</w:t>
      </w:r>
    </w:p>
    <w:p w14:paraId="246D4C2F" w14:textId="77777777" w:rsidR="004C6D5C" w:rsidRPr="004C6D5C" w:rsidRDefault="004C6D5C" w:rsidP="004C6D5C">
      <w:pPr>
        <w:numPr>
          <w:ilvl w:val="1"/>
          <w:numId w:val="6"/>
        </w:numPr>
      </w:pPr>
      <w:r w:rsidRPr="004C6D5C">
        <w:t>cascas e aparas → caldo/base de sopa/compostagem,</w:t>
      </w:r>
    </w:p>
    <w:p w14:paraId="101066C4" w14:textId="77777777" w:rsidR="004C6D5C" w:rsidRPr="004C6D5C" w:rsidRDefault="004C6D5C" w:rsidP="004C6D5C">
      <w:pPr>
        <w:numPr>
          <w:ilvl w:val="1"/>
          <w:numId w:val="6"/>
        </w:numPr>
      </w:pPr>
      <w:r w:rsidRPr="004C6D5C">
        <w:lastRenderedPageBreak/>
        <w:t>planeamento de doses,</w:t>
      </w:r>
    </w:p>
    <w:p w14:paraId="60432FD0" w14:textId="77777777" w:rsidR="004C6D5C" w:rsidRPr="004C6D5C" w:rsidRDefault="004C6D5C" w:rsidP="004C6D5C">
      <w:pPr>
        <w:numPr>
          <w:ilvl w:val="1"/>
          <w:numId w:val="6"/>
        </w:numPr>
      </w:pPr>
      <w:r w:rsidRPr="004C6D5C">
        <w:t>aproveitamento do grão cozido (sopa + alternativa vegetariana).</w:t>
      </w:r>
    </w:p>
    <w:p w14:paraId="0C8E2AC3" w14:textId="77777777" w:rsidR="004C6D5C" w:rsidRPr="004C6D5C" w:rsidRDefault="004C6D5C" w:rsidP="004C6D5C">
      <w:pPr>
        <w:numPr>
          <w:ilvl w:val="0"/>
          <w:numId w:val="6"/>
        </w:numPr>
      </w:pPr>
      <w:r w:rsidRPr="004C6D5C">
        <w:rPr>
          <w:b/>
          <w:bCs/>
        </w:rPr>
        <w:t>Cozedura eficiente</w:t>
      </w:r>
      <w:r w:rsidRPr="004C6D5C">
        <w:t xml:space="preserve"> (tacho/forno) e possibilidade de cozinhar em lote.</w:t>
      </w:r>
    </w:p>
    <w:p w14:paraId="450B3968" w14:textId="77777777" w:rsidR="004C6D5C" w:rsidRPr="004C6D5C" w:rsidRDefault="00000000" w:rsidP="004C6D5C">
      <w:r>
        <w:pict w14:anchorId="403FD9EA">
          <v:rect id="_x0000_i1029" style="width:0;height:1.5pt" o:hralign="center" o:hrstd="t" o:hr="t" fillcolor="#a0a0a0" stroked="f"/>
        </w:pict>
      </w:r>
    </w:p>
    <w:p w14:paraId="5AA617F5" w14:textId="77777777" w:rsidR="004C6D5C" w:rsidRPr="004C6D5C" w:rsidRDefault="004C6D5C" w:rsidP="004C6D5C">
      <w:pPr>
        <w:rPr>
          <w:b/>
          <w:bCs/>
        </w:rPr>
      </w:pPr>
      <w:r w:rsidRPr="004C6D5C">
        <w:rPr>
          <w:b/>
          <w:bCs/>
        </w:rPr>
        <w:t xml:space="preserve">Aspetos financeiros considerados </w:t>
      </w:r>
      <w:r w:rsidRPr="004C6D5C">
        <w:rPr>
          <w:rFonts w:ascii="Segoe UI Emoji" w:hAnsi="Segoe UI Emoji" w:cs="Segoe UI Emoji"/>
          <w:b/>
          <w:bCs/>
        </w:rPr>
        <w:t>💶</w:t>
      </w:r>
    </w:p>
    <w:p w14:paraId="30F1EF4A" w14:textId="77777777" w:rsidR="004C6D5C" w:rsidRPr="004C6D5C" w:rsidRDefault="004C6D5C" w:rsidP="004C6D5C">
      <w:pPr>
        <w:numPr>
          <w:ilvl w:val="0"/>
          <w:numId w:val="7"/>
        </w:numPr>
      </w:pPr>
      <w:r w:rsidRPr="004C6D5C">
        <w:t xml:space="preserve">Ingredientes “base” de baixo custo: </w:t>
      </w:r>
      <w:r w:rsidRPr="004C6D5C">
        <w:rPr>
          <w:b/>
          <w:bCs/>
        </w:rPr>
        <w:t>leguminosas, batata, cebola, couve, arroz integral, fruta da época</w:t>
      </w:r>
      <w:r w:rsidRPr="004C6D5C">
        <w:t>.</w:t>
      </w:r>
    </w:p>
    <w:p w14:paraId="4C75C931" w14:textId="77777777" w:rsidR="004C6D5C" w:rsidRPr="004C6D5C" w:rsidRDefault="004C6D5C" w:rsidP="004C6D5C">
      <w:pPr>
        <w:numPr>
          <w:ilvl w:val="0"/>
          <w:numId w:val="7"/>
        </w:numPr>
      </w:pPr>
      <w:r w:rsidRPr="004C6D5C">
        <w:rPr>
          <w:b/>
          <w:bCs/>
        </w:rPr>
        <w:t>Compra local</w:t>
      </w:r>
      <w:r w:rsidRPr="004C6D5C">
        <w:t xml:space="preserve"> pode estabilizar preços e reduzir custos indiretos (transporte/embalagem).</w:t>
      </w:r>
    </w:p>
    <w:p w14:paraId="5DB43870" w14:textId="77777777" w:rsidR="004C6D5C" w:rsidRPr="004C6D5C" w:rsidRDefault="004C6D5C" w:rsidP="004C6D5C">
      <w:pPr>
        <w:numPr>
          <w:ilvl w:val="0"/>
          <w:numId w:val="7"/>
        </w:numPr>
      </w:pPr>
      <w:r w:rsidRPr="004C6D5C">
        <w:rPr>
          <w:b/>
          <w:bCs/>
        </w:rPr>
        <w:t>Otimização de fichas técnicas</w:t>
      </w:r>
      <w:r w:rsidRPr="004C6D5C">
        <w:t>:</w:t>
      </w:r>
    </w:p>
    <w:p w14:paraId="65E60025" w14:textId="77777777" w:rsidR="004C6D5C" w:rsidRPr="004C6D5C" w:rsidRDefault="004C6D5C" w:rsidP="004C6D5C">
      <w:pPr>
        <w:numPr>
          <w:ilvl w:val="1"/>
          <w:numId w:val="7"/>
        </w:numPr>
      </w:pPr>
      <w:r w:rsidRPr="004C6D5C">
        <w:t>cozinhar grão em quantidade (ou demolhar/cozer na escola),</w:t>
      </w:r>
    </w:p>
    <w:p w14:paraId="43A07504" w14:textId="77777777" w:rsidR="004C6D5C" w:rsidRPr="004C6D5C" w:rsidRDefault="004C6D5C" w:rsidP="004C6D5C">
      <w:pPr>
        <w:numPr>
          <w:ilvl w:val="1"/>
          <w:numId w:val="7"/>
        </w:numPr>
      </w:pPr>
      <w:r w:rsidRPr="004C6D5C">
        <w:t>usar legumes sazonais (mais baratos),</w:t>
      </w:r>
    </w:p>
    <w:p w14:paraId="7DB5F1AB" w14:textId="77777777" w:rsidR="004C6D5C" w:rsidRPr="004C6D5C" w:rsidRDefault="004C6D5C" w:rsidP="004C6D5C">
      <w:pPr>
        <w:numPr>
          <w:ilvl w:val="1"/>
          <w:numId w:val="7"/>
        </w:numPr>
      </w:pPr>
      <w:r w:rsidRPr="004C6D5C">
        <w:t>ajustar porção de frango (90–100 g) para reduzir custo sem perder qualidade nutricional.</w:t>
      </w:r>
    </w:p>
    <w:p w14:paraId="48051772" w14:textId="77777777" w:rsidR="004C6D5C" w:rsidRPr="004C6D5C" w:rsidRDefault="004C6D5C" w:rsidP="004C6D5C">
      <w:pPr>
        <w:numPr>
          <w:ilvl w:val="0"/>
          <w:numId w:val="7"/>
        </w:numPr>
      </w:pPr>
      <w:r w:rsidRPr="004C6D5C">
        <w:t>Sobremesa sem lacticínios/</w:t>
      </w:r>
      <w:proofErr w:type="spellStart"/>
      <w:r w:rsidRPr="004C6D5C">
        <w:t>ultraprocessados</w:t>
      </w:r>
      <w:proofErr w:type="spellEnd"/>
      <w:r w:rsidRPr="004C6D5C">
        <w:t xml:space="preserve"> → geralmente </w:t>
      </w:r>
      <w:r w:rsidRPr="004C6D5C">
        <w:rPr>
          <w:b/>
          <w:bCs/>
        </w:rPr>
        <w:t>mais económica</w:t>
      </w:r>
      <w:r w:rsidRPr="004C6D5C">
        <w:t xml:space="preserve"> e com menos desperdício.</w:t>
      </w:r>
    </w:p>
    <w:p w14:paraId="066140AB" w14:textId="77777777" w:rsidR="004C6D5C" w:rsidRPr="004C6D5C" w:rsidRDefault="00000000" w:rsidP="004C6D5C">
      <w:r>
        <w:pict w14:anchorId="6C97C6F6">
          <v:rect id="_x0000_i1030" style="width:0;height:1.5pt" o:hralign="center" o:hrstd="t" o:hr="t" fillcolor="#a0a0a0" stroked="f"/>
        </w:pict>
      </w:r>
    </w:p>
    <w:p w14:paraId="5BFA81D6" w14:textId="77777777" w:rsidR="004C6D5C" w:rsidRPr="004C6D5C" w:rsidRDefault="004C6D5C" w:rsidP="004C6D5C">
      <w:r w:rsidRPr="004C6D5C">
        <w:t xml:space="preserve">Se quiseres, eu faço já </w:t>
      </w:r>
      <w:r w:rsidRPr="004C6D5C">
        <w:rPr>
          <w:b/>
          <w:bCs/>
        </w:rPr>
        <w:t>duas versões otimizadas</w:t>
      </w:r>
      <w:r w:rsidRPr="004C6D5C">
        <w:t xml:space="preserve"> (mantendo o perfil regional):</w:t>
      </w:r>
    </w:p>
    <w:p w14:paraId="3453E4E8" w14:textId="77777777" w:rsidR="004C6D5C" w:rsidRPr="004C6D5C" w:rsidRDefault="004C6D5C" w:rsidP="004C6D5C">
      <w:pPr>
        <w:numPr>
          <w:ilvl w:val="0"/>
          <w:numId w:val="8"/>
        </w:numPr>
      </w:pPr>
      <w:r w:rsidRPr="004C6D5C">
        <w:rPr>
          <w:b/>
          <w:bCs/>
        </w:rPr>
        <w:t>Versão “Cantina escolar”</w:t>
      </w:r>
      <w:r w:rsidRPr="004C6D5C">
        <w:t xml:space="preserve"> (proteína ajustada e açúcar mais baixo)</w:t>
      </w:r>
    </w:p>
    <w:p w14:paraId="11815CEB" w14:textId="77777777" w:rsidR="004C6D5C" w:rsidRPr="004C6D5C" w:rsidRDefault="004C6D5C" w:rsidP="004C6D5C">
      <w:pPr>
        <w:numPr>
          <w:ilvl w:val="0"/>
          <w:numId w:val="8"/>
        </w:numPr>
      </w:pPr>
      <w:r w:rsidRPr="004C6D5C">
        <w:rPr>
          <w:b/>
          <w:bCs/>
        </w:rPr>
        <w:t>Versão “Concurso”</w:t>
      </w:r>
      <w:r w:rsidRPr="004C6D5C">
        <w:t xml:space="preserve"> (apresentação mais </w:t>
      </w:r>
      <w:proofErr w:type="gramStart"/>
      <w:r w:rsidRPr="004C6D5C">
        <w:t>“gourmet”</w:t>
      </w:r>
      <w:proofErr w:type="gramEnd"/>
      <w:r w:rsidRPr="004C6D5C">
        <w:t xml:space="preserve"> mas eco e económica)</w:t>
      </w:r>
    </w:p>
    <w:p w14:paraId="2AD66589" w14:textId="77777777" w:rsidR="004C6D5C" w:rsidRPr="004C6D5C" w:rsidRDefault="004C6D5C" w:rsidP="004C6D5C">
      <w:r w:rsidRPr="004C6D5C">
        <w:t xml:space="preserve">Basta dizeres: </w:t>
      </w:r>
      <w:r w:rsidRPr="004C6D5C">
        <w:rPr>
          <w:b/>
          <w:bCs/>
        </w:rPr>
        <w:t>idade dos alunos</w:t>
      </w:r>
      <w:r w:rsidRPr="004C6D5C">
        <w:t xml:space="preserve"> (ex.: 12–15 / secundário) e se a dose é pensada para </w:t>
      </w:r>
      <w:r w:rsidRPr="004C6D5C">
        <w:rPr>
          <w:b/>
          <w:bCs/>
        </w:rPr>
        <w:t>almoço completo</w:t>
      </w:r>
      <w:r w:rsidRPr="004C6D5C">
        <w:t xml:space="preserve"> ou prova de concurso.</w:t>
      </w:r>
    </w:p>
    <w:p w14:paraId="1C5EEEC5" w14:textId="77777777" w:rsidR="004C6D5C" w:rsidRPr="00E13666" w:rsidRDefault="004C6D5C" w:rsidP="004C6D5C"/>
    <w:p w14:paraId="6E32DED5" w14:textId="77777777" w:rsidR="00E13666" w:rsidRDefault="00E13666"/>
    <w:sectPr w:rsidR="00E1366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B15661"/>
    <w:multiLevelType w:val="multilevel"/>
    <w:tmpl w:val="3F1CA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5421E2"/>
    <w:multiLevelType w:val="multilevel"/>
    <w:tmpl w:val="20E44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A03807"/>
    <w:multiLevelType w:val="multilevel"/>
    <w:tmpl w:val="5178D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E01D60"/>
    <w:multiLevelType w:val="multilevel"/>
    <w:tmpl w:val="5CE2A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C234472"/>
    <w:multiLevelType w:val="multilevel"/>
    <w:tmpl w:val="059ED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071502"/>
    <w:multiLevelType w:val="multilevel"/>
    <w:tmpl w:val="4DE25F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7922238"/>
    <w:multiLevelType w:val="multilevel"/>
    <w:tmpl w:val="F11A0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2AF71C9"/>
    <w:multiLevelType w:val="multilevel"/>
    <w:tmpl w:val="19E26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2894419">
    <w:abstractNumId w:val="3"/>
  </w:num>
  <w:num w:numId="2" w16cid:durableId="613748507">
    <w:abstractNumId w:val="0"/>
  </w:num>
  <w:num w:numId="3" w16cid:durableId="281032928">
    <w:abstractNumId w:val="4"/>
  </w:num>
  <w:num w:numId="4" w16cid:durableId="1761872168">
    <w:abstractNumId w:val="7"/>
  </w:num>
  <w:num w:numId="5" w16cid:durableId="172960921">
    <w:abstractNumId w:val="6"/>
  </w:num>
  <w:num w:numId="6" w16cid:durableId="776827529">
    <w:abstractNumId w:val="1"/>
  </w:num>
  <w:num w:numId="7" w16cid:durableId="767114535">
    <w:abstractNumId w:val="2"/>
  </w:num>
  <w:num w:numId="8" w16cid:durableId="4661705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832"/>
    <w:rsid w:val="00375F7F"/>
    <w:rsid w:val="004C6D5C"/>
    <w:rsid w:val="005B7F8B"/>
    <w:rsid w:val="007526E7"/>
    <w:rsid w:val="00833832"/>
    <w:rsid w:val="008E1634"/>
    <w:rsid w:val="008F6386"/>
    <w:rsid w:val="00B863BB"/>
    <w:rsid w:val="00E13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DC743"/>
  <w15:chartTrackingRefBased/>
  <w15:docId w15:val="{ECDC87D0-1CA8-4834-8B36-ACD77E4CB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8338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8338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8338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8338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8338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8338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8338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8338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8338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8338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8338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8338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83383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833832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83383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833832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83383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83383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8338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8338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8338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8338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8338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83383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33832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833832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8338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833832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83383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3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3651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1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44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854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66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35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143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45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460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082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5990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1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5123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0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2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00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42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3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629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525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48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225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900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820</Words>
  <Characters>4433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Luís Santos</dc:creator>
  <cp:keywords/>
  <dc:description/>
  <cp:lastModifiedBy>Luís Santos</cp:lastModifiedBy>
  <cp:revision>2</cp:revision>
  <dcterms:created xsi:type="dcterms:W3CDTF">2026-02-11T15:45:00Z</dcterms:created>
  <dcterms:modified xsi:type="dcterms:W3CDTF">2026-02-11T15:45:00Z</dcterms:modified>
</cp:coreProperties>
</file>